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BC" w:rsidRDefault="007802C4" w:rsidP="008C1691">
      <w:pPr>
        <w:jc w:val="center"/>
      </w:pPr>
      <w:bookmarkStart w:id="0" w:name="_GoBack"/>
      <w:bookmarkEnd w:id="0"/>
      <w:r w:rsidRPr="007802C4">
        <w:rPr>
          <w:rFonts w:ascii="Arial" w:hAnsi="Arial" w:cs="Arial"/>
          <w:b/>
          <w:color w:val="31849B" w:themeColor="accent5" w:themeShade="BF"/>
          <w:sz w:val="72"/>
          <w:szCs w:val="72"/>
        </w:rPr>
        <w:t>London</w:t>
      </w:r>
      <w:r w:rsidR="008C1691">
        <w:rPr>
          <w:noProof/>
          <w:lang w:eastAsia="en-GB"/>
        </w:rPr>
        <w:drawing>
          <wp:inline distT="0" distB="0" distL="0" distR="0" wp14:anchorId="678C941F" wp14:editId="171B4BF2">
            <wp:extent cx="2266950" cy="76155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A[1]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377" cy="76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691" w:rsidRPr="008C1691" w:rsidRDefault="008C1691" w:rsidP="008C1691">
      <w:pPr>
        <w:jc w:val="center"/>
        <w:rPr>
          <w:rFonts w:ascii="Arial" w:hAnsi="Arial" w:cs="Arial"/>
          <w:b/>
          <w:sz w:val="40"/>
          <w:szCs w:val="40"/>
        </w:rPr>
      </w:pPr>
      <w:r w:rsidRPr="008C1691">
        <w:rPr>
          <w:rFonts w:ascii="Arial" w:hAnsi="Arial" w:cs="Arial"/>
          <w:b/>
          <w:sz w:val="40"/>
          <w:szCs w:val="40"/>
        </w:rPr>
        <w:t xml:space="preserve">Agenda London cCloa </w:t>
      </w:r>
      <w:r w:rsidR="00976EC1">
        <w:rPr>
          <w:rFonts w:ascii="Arial" w:hAnsi="Arial" w:cs="Arial"/>
          <w:b/>
          <w:sz w:val="40"/>
          <w:szCs w:val="40"/>
        </w:rPr>
        <w:t xml:space="preserve">Afternoon </w:t>
      </w:r>
      <w:r w:rsidRPr="008C1691">
        <w:rPr>
          <w:rFonts w:ascii="Arial" w:hAnsi="Arial" w:cs="Arial"/>
          <w:b/>
          <w:sz w:val="40"/>
          <w:szCs w:val="40"/>
        </w:rPr>
        <w:t>Conference</w:t>
      </w:r>
    </w:p>
    <w:p w:rsidR="008C1691" w:rsidRPr="00976EC1" w:rsidRDefault="008C1691" w:rsidP="008C1691">
      <w:pPr>
        <w:jc w:val="center"/>
        <w:rPr>
          <w:rFonts w:ascii="Arial" w:hAnsi="Arial" w:cs="Arial"/>
          <w:b/>
          <w:sz w:val="28"/>
          <w:szCs w:val="28"/>
        </w:rPr>
      </w:pPr>
      <w:r w:rsidRPr="00976EC1">
        <w:rPr>
          <w:rFonts w:ascii="Arial" w:hAnsi="Arial" w:cs="Arial"/>
          <w:b/>
          <w:sz w:val="28"/>
          <w:szCs w:val="28"/>
        </w:rPr>
        <w:t>2- 5pm, 6 November 2012</w:t>
      </w:r>
    </w:p>
    <w:p w:rsidR="008C1691" w:rsidRPr="00976EC1" w:rsidRDefault="008C1691" w:rsidP="008C1691">
      <w:pPr>
        <w:jc w:val="center"/>
        <w:rPr>
          <w:rFonts w:ascii="Arial" w:hAnsi="Arial" w:cs="Arial"/>
          <w:b/>
          <w:sz w:val="28"/>
          <w:szCs w:val="28"/>
        </w:rPr>
      </w:pPr>
      <w:r w:rsidRPr="00976EC1">
        <w:rPr>
          <w:rFonts w:ascii="Arial" w:hAnsi="Arial" w:cs="Arial"/>
          <w:b/>
          <w:sz w:val="28"/>
          <w:szCs w:val="28"/>
        </w:rPr>
        <w:t>London Councils, 591/2 Southwark Street, SE1 0AL</w:t>
      </w:r>
    </w:p>
    <w:p w:rsidR="008C1691" w:rsidRPr="00F36591" w:rsidRDefault="008C1691" w:rsidP="00976EC1">
      <w:pPr>
        <w:tabs>
          <w:tab w:val="left" w:pos="1418"/>
        </w:tabs>
        <w:ind w:right="-1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2pm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36591">
        <w:rPr>
          <w:rFonts w:ascii="Arial" w:hAnsi="Arial" w:cs="Arial"/>
          <w:sz w:val="28"/>
          <w:szCs w:val="28"/>
        </w:rPr>
        <w:t>Cllr Flick Rae</w:t>
      </w:r>
      <w:r>
        <w:rPr>
          <w:rFonts w:ascii="Arial" w:hAnsi="Arial" w:cs="Arial"/>
          <w:sz w:val="28"/>
          <w:szCs w:val="28"/>
        </w:rPr>
        <w:t xml:space="preserve">, </w:t>
      </w:r>
      <w:r w:rsidRPr="008C1691">
        <w:rPr>
          <w:rFonts w:ascii="Arial" w:hAnsi="Arial" w:cs="Arial"/>
          <w:sz w:val="28"/>
          <w:szCs w:val="28"/>
        </w:rPr>
        <w:t>LGA</w:t>
      </w:r>
      <w:r w:rsidRPr="00F36591">
        <w:rPr>
          <w:rFonts w:ascii="Arial" w:hAnsi="Arial" w:cs="Arial"/>
          <w:sz w:val="28"/>
          <w:szCs w:val="28"/>
        </w:rPr>
        <w:tab/>
      </w:r>
      <w:r w:rsidRPr="00F36591"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976EC1">
        <w:rPr>
          <w:rFonts w:ascii="Arial" w:hAnsi="Arial" w:cs="Arial"/>
          <w:b/>
          <w:sz w:val="28"/>
          <w:szCs w:val="28"/>
        </w:rPr>
        <w:t>“Funding Outlook for Councils”</w:t>
      </w:r>
    </w:p>
    <w:p w:rsidR="008C1691" w:rsidRPr="00F36591" w:rsidRDefault="008C1691" w:rsidP="008C1691">
      <w:pPr>
        <w:ind w:left="1440" w:right="-448" w:hanging="1440"/>
        <w:rPr>
          <w:rFonts w:ascii="Arial" w:hAnsi="Arial" w:cs="Arial"/>
          <w:sz w:val="28"/>
          <w:szCs w:val="28"/>
        </w:rPr>
      </w:pPr>
      <w:r w:rsidRPr="00F36591">
        <w:rPr>
          <w:rFonts w:ascii="Arial" w:hAnsi="Arial" w:cs="Arial"/>
          <w:sz w:val="28"/>
          <w:szCs w:val="28"/>
        </w:rPr>
        <w:t xml:space="preserve">2:30 </w:t>
      </w:r>
      <w:r w:rsidRPr="00F3659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Eric Bohl, </w:t>
      </w:r>
      <w:r w:rsidRPr="00F36591">
        <w:rPr>
          <w:rFonts w:ascii="Arial" w:hAnsi="Arial" w:cs="Arial"/>
          <w:sz w:val="28"/>
          <w:szCs w:val="28"/>
        </w:rPr>
        <w:t>ACTIVIST GROUP</w:t>
      </w:r>
      <w:r w:rsidRPr="00F36591">
        <w:rPr>
          <w:rFonts w:ascii="Arial" w:hAnsi="Arial" w:cs="Arial"/>
          <w:sz w:val="28"/>
          <w:szCs w:val="28"/>
        </w:rPr>
        <w:tab/>
      </w:r>
      <w:r w:rsidRPr="00976EC1">
        <w:rPr>
          <w:rFonts w:ascii="Arial" w:hAnsi="Arial" w:cs="Arial"/>
          <w:b/>
          <w:sz w:val="28"/>
          <w:szCs w:val="28"/>
        </w:rPr>
        <w:t>“SOLACE Guide to commissioning and alternative funding models”</w:t>
      </w:r>
    </w:p>
    <w:p w:rsidR="008C1691" w:rsidRPr="00F36591" w:rsidRDefault="008C1691" w:rsidP="008C1691">
      <w:pPr>
        <w:ind w:right="-448"/>
        <w:rPr>
          <w:sz w:val="32"/>
          <w:szCs w:val="32"/>
        </w:rPr>
      </w:pPr>
      <w:r w:rsidRPr="00F36591">
        <w:rPr>
          <w:rFonts w:ascii="Arial" w:hAnsi="Arial" w:cs="Arial"/>
          <w:sz w:val="28"/>
          <w:szCs w:val="28"/>
        </w:rPr>
        <w:t xml:space="preserve">2:50 </w:t>
      </w:r>
      <w:r w:rsidRPr="00F36591">
        <w:rPr>
          <w:rFonts w:ascii="Arial" w:hAnsi="Arial" w:cs="Arial"/>
          <w:sz w:val="28"/>
          <w:szCs w:val="28"/>
        </w:rPr>
        <w:tab/>
      </w:r>
      <w:r w:rsidRPr="00F36591">
        <w:rPr>
          <w:rFonts w:ascii="Arial" w:hAnsi="Arial" w:cs="Arial"/>
          <w:sz w:val="28"/>
          <w:szCs w:val="28"/>
        </w:rPr>
        <w:tab/>
      </w:r>
      <w:r w:rsidRPr="008C1691">
        <w:rPr>
          <w:rFonts w:ascii="Arial" w:hAnsi="Arial" w:cs="Arial"/>
          <w:sz w:val="28"/>
          <w:szCs w:val="28"/>
        </w:rPr>
        <w:t>Brian Leonard</w:t>
      </w:r>
      <w:r>
        <w:rPr>
          <w:rFonts w:ascii="Arial" w:hAnsi="Arial" w:cs="Arial"/>
          <w:sz w:val="28"/>
          <w:szCs w:val="28"/>
        </w:rPr>
        <w:t>,</w:t>
      </w:r>
      <w:r w:rsidRPr="008C1691">
        <w:rPr>
          <w:rFonts w:ascii="Arial" w:hAnsi="Arial" w:cs="Arial"/>
          <w:sz w:val="28"/>
          <w:szCs w:val="28"/>
        </w:rPr>
        <w:t xml:space="preserve"> </w:t>
      </w:r>
      <w:r w:rsidRPr="00F36591">
        <w:rPr>
          <w:rFonts w:ascii="Arial" w:hAnsi="Arial" w:cs="Arial"/>
          <w:sz w:val="28"/>
          <w:szCs w:val="28"/>
        </w:rPr>
        <w:t xml:space="preserve">SPORTA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76EC1">
        <w:rPr>
          <w:rFonts w:ascii="Arial" w:hAnsi="Arial" w:cs="Arial"/>
          <w:b/>
          <w:sz w:val="28"/>
          <w:szCs w:val="28"/>
        </w:rPr>
        <w:t xml:space="preserve">“Hot Topics for the Trust </w:t>
      </w:r>
      <w:r w:rsidR="00976EC1" w:rsidRPr="00976EC1">
        <w:rPr>
          <w:rFonts w:ascii="Arial" w:hAnsi="Arial" w:cs="Arial"/>
          <w:b/>
          <w:sz w:val="28"/>
          <w:szCs w:val="28"/>
        </w:rPr>
        <w:t>Sector</w:t>
      </w:r>
      <w:r w:rsidR="00976EC1" w:rsidRPr="00976EC1">
        <w:rPr>
          <w:b/>
          <w:sz w:val="32"/>
          <w:szCs w:val="32"/>
        </w:rPr>
        <w:t>”</w:t>
      </w:r>
    </w:p>
    <w:p w:rsidR="008C1691" w:rsidRPr="00F36591" w:rsidRDefault="00390D92" w:rsidP="008C1691">
      <w:pPr>
        <w:ind w:right="-448"/>
        <w:rPr>
          <w:rFonts w:ascii="Arial" w:hAnsi="Arial" w:cs="Arial"/>
          <w:sz w:val="28"/>
          <w:szCs w:val="28"/>
        </w:rPr>
      </w:pPr>
      <w:r w:rsidRPr="00F36591">
        <w:rPr>
          <w:rFonts w:ascii="Arial" w:hAnsi="Arial" w:cs="Arial"/>
          <w:sz w:val="28"/>
          <w:szCs w:val="28"/>
        </w:rPr>
        <w:t xml:space="preserve">3:10 </w:t>
      </w:r>
      <w:r w:rsidRPr="00F36591">
        <w:rPr>
          <w:rFonts w:ascii="Arial" w:hAnsi="Arial" w:cs="Arial"/>
          <w:sz w:val="28"/>
          <w:szCs w:val="28"/>
        </w:rPr>
        <w:tab/>
        <w:t xml:space="preserve"> </w:t>
      </w:r>
      <w:r w:rsidRPr="00F36591">
        <w:rPr>
          <w:rFonts w:ascii="Arial" w:hAnsi="Arial" w:cs="Arial"/>
          <w:sz w:val="28"/>
          <w:szCs w:val="28"/>
        </w:rPr>
        <w:tab/>
        <w:t>Jo</w:t>
      </w:r>
      <w:r>
        <w:rPr>
          <w:rFonts w:ascii="Arial" w:hAnsi="Arial" w:cs="Arial"/>
          <w:sz w:val="28"/>
          <w:szCs w:val="28"/>
        </w:rPr>
        <w:t>el Brookfield/ Hannah Bladen,  SPORT ENGLAND</w:t>
      </w:r>
      <w:r w:rsidRPr="00F36591">
        <w:rPr>
          <w:rFonts w:ascii="Arial" w:hAnsi="Arial" w:cs="Arial"/>
          <w:sz w:val="28"/>
          <w:szCs w:val="28"/>
        </w:rPr>
        <w:t xml:space="preserve"> </w:t>
      </w:r>
    </w:p>
    <w:p w:rsidR="008C1691" w:rsidRPr="00F36591" w:rsidRDefault="008C1691" w:rsidP="008C1691">
      <w:pPr>
        <w:ind w:right="-448"/>
        <w:rPr>
          <w:sz w:val="32"/>
          <w:szCs w:val="32"/>
        </w:rPr>
      </w:pPr>
      <w:r w:rsidRPr="00F36591">
        <w:rPr>
          <w:rFonts w:ascii="Arial" w:hAnsi="Arial" w:cs="Arial"/>
          <w:sz w:val="28"/>
          <w:szCs w:val="28"/>
        </w:rPr>
        <w:t>3:25</w:t>
      </w:r>
      <w:r w:rsidRPr="00F36591">
        <w:rPr>
          <w:rFonts w:ascii="Arial" w:hAnsi="Arial" w:cs="Arial"/>
          <w:sz w:val="28"/>
          <w:szCs w:val="28"/>
        </w:rPr>
        <w:tab/>
      </w:r>
      <w:r w:rsidRPr="00F36591">
        <w:rPr>
          <w:rFonts w:ascii="Arial" w:hAnsi="Arial" w:cs="Arial"/>
          <w:sz w:val="28"/>
          <w:szCs w:val="28"/>
        </w:rPr>
        <w:tab/>
      </w:r>
      <w:r w:rsidRPr="008C1691">
        <w:rPr>
          <w:rFonts w:ascii="Arial" w:hAnsi="Arial" w:cs="Arial"/>
          <w:sz w:val="28"/>
          <w:szCs w:val="28"/>
        </w:rPr>
        <w:t xml:space="preserve">Heidi Bellamy </w:t>
      </w:r>
      <w:r>
        <w:rPr>
          <w:rFonts w:ascii="Arial" w:hAnsi="Arial" w:cs="Arial"/>
          <w:sz w:val="28"/>
          <w:szCs w:val="28"/>
        </w:rPr>
        <w:t>cCLOA</w:t>
      </w:r>
      <w:r w:rsidRPr="00F36591">
        <w:rPr>
          <w:rFonts w:ascii="Arial" w:hAnsi="Arial" w:cs="Arial"/>
          <w:sz w:val="28"/>
          <w:szCs w:val="28"/>
        </w:rPr>
        <w:tab/>
      </w:r>
      <w:r w:rsidRPr="00F36591">
        <w:rPr>
          <w:rFonts w:ascii="Arial" w:hAnsi="Arial" w:cs="Arial"/>
          <w:sz w:val="28"/>
          <w:szCs w:val="28"/>
        </w:rPr>
        <w:tab/>
      </w:r>
      <w:r w:rsidRPr="00F36591">
        <w:rPr>
          <w:rFonts w:ascii="Arial" w:hAnsi="Arial" w:cs="Arial"/>
          <w:sz w:val="28"/>
          <w:szCs w:val="28"/>
        </w:rPr>
        <w:tab/>
      </w:r>
      <w:r w:rsidRPr="00976EC1">
        <w:rPr>
          <w:rFonts w:ascii="Arial" w:hAnsi="Arial" w:cs="Arial"/>
          <w:b/>
          <w:sz w:val="28"/>
          <w:szCs w:val="28"/>
        </w:rPr>
        <w:t xml:space="preserve"> “Benefits of cCLOA Membership”</w:t>
      </w:r>
    </w:p>
    <w:p w:rsidR="008C1691" w:rsidRDefault="008C1691" w:rsidP="008C1691">
      <w:pPr>
        <w:ind w:right="-448"/>
        <w:rPr>
          <w:rFonts w:ascii="Arial" w:hAnsi="Arial" w:cs="Arial"/>
          <w:sz w:val="28"/>
          <w:szCs w:val="28"/>
        </w:rPr>
      </w:pPr>
      <w:r w:rsidRPr="00F36591">
        <w:rPr>
          <w:rFonts w:ascii="Arial" w:hAnsi="Arial" w:cs="Arial"/>
          <w:sz w:val="28"/>
          <w:szCs w:val="28"/>
        </w:rPr>
        <w:t>3:30 pm</w:t>
      </w:r>
      <w:r w:rsidRPr="00F36591">
        <w:rPr>
          <w:rFonts w:ascii="Arial" w:hAnsi="Arial" w:cs="Arial"/>
          <w:sz w:val="28"/>
          <w:szCs w:val="28"/>
        </w:rPr>
        <w:tab/>
        <w:t>Q&amp;A &amp; Break</w:t>
      </w:r>
      <w:r>
        <w:rPr>
          <w:rFonts w:ascii="Arial" w:hAnsi="Arial" w:cs="Arial"/>
          <w:sz w:val="28"/>
          <w:szCs w:val="28"/>
        </w:rPr>
        <w:t xml:space="preserve"> </w:t>
      </w:r>
    </w:p>
    <w:p w:rsidR="00976EC1" w:rsidRDefault="008C1691" w:rsidP="00976EC1">
      <w:pPr>
        <w:ind w:right="-448"/>
        <w:rPr>
          <w:rFonts w:ascii="Arial" w:hAnsi="Arial" w:cs="Arial"/>
          <w:b/>
          <w:sz w:val="28"/>
          <w:szCs w:val="28"/>
        </w:rPr>
      </w:pPr>
      <w:r w:rsidRPr="00F36591">
        <w:rPr>
          <w:rFonts w:ascii="Arial" w:hAnsi="Arial" w:cs="Arial"/>
          <w:sz w:val="28"/>
          <w:szCs w:val="28"/>
        </w:rPr>
        <w:t>4</w:t>
      </w:r>
      <w:r w:rsidR="00976EC1">
        <w:rPr>
          <w:rFonts w:ascii="Arial" w:hAnsi="Arial" w:cs="Arial"/>
          <w:sz w:val="28"/>
          <w:szCs w:val="28"/>
        </w:rPr>
        <w:t>:00</w:t>
      </w:r>
      <w:r w:rsidRPr="00F36591">
        <w:rPr>
          <w:rFonts w:ascii="Arial" w:hAnsi="Arial" w:cs="Arial"/>
          <w:sz w:val="28"/>
          <w:szCs w:val="28"/>
        </w:rPr>
        <w:t>pm</w:t>
      </w:r>
      <w:r w:rsidR="00976EC1">
        <w:rPr>
          <w:rFonts w:ascii="Arial" w:hAnsi="Arial" w:cs="Arial"/>
          <w:sz w:val="28"/>
          <w:szCs w:val="28"/>
        </w:rPr>
        <w:tab/>
      </w:r>
      <w:r w:rsidRPr="008C1691">
        <w:rPr>
          <w:rFonts w:ascii="Arial" w:hAnsi="Arial" w:cs="Arial"/>
          <w:sz w:val="28"/>
          <w:szCs w:val="28"/>
        </w:rPr>
        <w:t>Kim Wright</w:t>
      </w:r>
      <w:r>
        <w:rPr>
          <w:rFonts w:ascii="Arial" w:hAnsi="Arial" w:cs="Arial"/>
          <w:sz w:val="28"/>
          <w:szCs w:val="28"/>
        </w:rPr>
        <w:t>,</w:t>
      </w:r>
      <w:r w:rsidRPr="00F36591">
        <w:rPr>
          <w:rFonts w:ascii="Arial" w:hAnsi="Arial" w:cs="Arial"/>
          <w:sz w:val="28"/>
          <w:szCs w:val="28"/>
        </w:rPr>
        <w:t xml:space="preserve"> LB Hackney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76EC1">
        <w:rPr>
          <w:rFonts w:ascii="Arial" w:hAnsi="Arial" w:cs="Arial"/>
          <w:b/>
          <w:sz w:val="28"/>
          <w:szCs w:val="28"/>
        </w:rPr>
        <w:t>“Opportunities for Culture to deliver on health and</w:t>
      </w:r>
      <w:r>
        <w:rPr>
          <w:rFonts w:ascii="Arial" w:hAnsi="Arial" w:cs="Arial"/>
          <w:sz w:val="28"/>
          <w:szCs w:val="28"/>
        </w:rPr>
        <w:t xml:space="preserve"> </w:t>
      </w:r>
      <w:r w:rsidRPr="00976EC1">
        <w:rPr>
          <w:rFonts w:ascii="Arial" w:hAnsi="Arial" w:cs="Arial"/>
          <w:b/>
          <w:sz w:val="28"/>
          <w:szCs w:val="28"/>
        </w:rPr>
        <w:t>social care</w:t>
      </w:r>
      <w:r w:rsidR="00976EC1">
        <w:rPr>
          <w:rFonts w:ascii="Arial" w:hAnsi="Arial" w:cs="Arial"/>
          <w:b/>
          <w:sz w:val="28"/>
          <w:szCs w:val="28"/>
        </w:rPr>
        <w:t>”</w:t>
      </w:r>
    </w:p>
    <w:p w:rsidR="008C1691" w:rsidRPr="00F36591" w:rsidRDefault="008C1691" w:rsidP="00976EC1">
      <w:pPr>
        <w:ind w:right="-448"/>
        <w:rPr>
          <w:rFonts w:ascii="Arial" w:hAnsi="Arial" w:cs="Arial"/>
          <w:sz w:val="28"/>
          <w:szCs w:val="28"/>
        </w:rPr>
      </w:pPr>
    </w:p>
    <w:p w:rsidR="008C1691" w:rsidRDefault="00976EC1" w:rsidP="008C1691">
      <w:pPr>
        <w:ind w:right="-4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4:30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1691" w:rsidRPr="00976EC1">
        <w:rPr>
          <w:rFonts w:ascii="Arial" w:hAnsi="Arial" w:cs="Arial"/>
          <w:b/>
          <w:sz w:val="28"/>
          <w:szCs w:val="28"/>
        </w:rPr>
        <w:t xml:space="preserve">Facilitated </w:t>
      </w:r>
      <w:r w:rsidRPr="00976EC1">
        <w:rPr>
          <w:rFonts w:ascii="Arial" w:hAnsi="Arial" w:cs="Arial"/>
          <w:b/>
          <w:sz w:val="28"/>
          <w:szCs w:val="28"/>
        </w:rPr>
        <w:t>sessions</w:t>
      </w:r>
      <w:r>
        <w:rPr>
          <w:rFonts w:ascii="Arial" w:hAnsi="Arial" w:cs="Arial"/>
          <w:sz w:val="28"/>
          <w:szCs w:val="28"/>
        </w:rPr>
        <w:t xml:space="preserve"> (Choose one)</w:t>
      </w:r>
    </w:p>
    <w:p w:rsidR="008C1691" w:rsidRDefault="00976EC1" w:rsidP="008C1691">
      <w:pPr>
        <w:pStyle w:val="ListParagraph"/>
        <w:numPr>
          <w:ilvl w:val="0"/>
          <w:numId w:val="1"/>
        </w:numPr>
        <w:ind w:right="-4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8C1691" w:rsidRPr="00976EC1">
        <w:rPr>
          <w:rFonts w:ascii="Arial" w:hAnsi="Arial" w:cs="Arial"/>
          <w:b/>
          <w:sz w:val="28"/>
          <w:szCs w:val="28"/>
        </w:rPr>
        <w:t>Engaging in Commissioning</w:t>
      </w:r>
      <w:r w:rsidR="00390D92">
        <w:rPr>
          <w:rFonts w:ascii="Arial" w:hAnsi="Arial" w:cs="Arial"/>
          <w:b/>
          <w:sz w:val="28"/>
          <w:szCs w:val="28"/>
        </w:rPr>
        <w:t>”</w:t>
      </w:r>
      <w:r w:rsidR="00390D92">
        <w:rPr>
          <w:rFonts w:ascii="Arial" w:hAnsi="Arial" w:cs="Arial"/>
          <w:sz w:val="28"/>
          <w:szCs w:val="28"/>
        </w:rPr>
        <w:t xml:space="preserve"> - this</w:t>
      </w:r>
      <w:r w:rsidR="008C1691" w:rsidRPr="00D94433">
        <w:rPr>
          <w:rFonts w:ascii="Arial" w:hAnsi="Arial" w:cs="Arial"/>
          <w:sz w:val="28"/>
          <w:szCs w:val="28"/>
        </w:rPr>
        <w:t xml:space="preserve"> briefing aims to make you aware of the new </w:t>
      </w:r>
      <w:r>
        <w:rPr>
          <w:rFonts w:ascii="Arial" w:hAnsi="Arial" w:cs="Arial"/>
          <w:sz w:val="28"/>
          <w:szCs w:val="28"/>
        </w:rPr>
        <w:t>practical resource pack jointly produced by the LGA</w:t>
      </w:r>
      <w:r w:rsidR="00390D92">
        <w:rPr>
          <w:rFonts w:ascii="Arial" w:hAnsi="Arial" w:cs="Arial"/>
          <w:sz w:val="28"/>
          <w:szCs w:val="28"/>
        </w:rPr>
        <w:t>, cCLOA</w:t>
      </w:r>
      <w:r w:rsidR="008C1691" w:rsidRPr="00D94433">
        <w:rPr>
          <w:rFonts w:ascii="Arial" w:hAnsi="Arial" w:cs="Arial"/>
          <w:sz w:val="28"/>
          <w:szCs w:val="28"/>
        </w:rPr>
        <w:t>, Sport England and the Arts Council’</w:t>
      </w:r>
      <w:r w:rsidR="008C1691">
        <w:rPr>
          <w:rFonts w:ascii="Arial" w:hAnsi="Arial" w:cs="Arial"/>
          <w:sz w:val="28"/>
          <w:szCs w:val="28"/>
        </w:rPr>
        <w:t xml:space="preserve"> Heidi Bellamy</w:t>
      </w:r>
      <w:r w:rsidR="00504A96">
        <w:rPr>
          <w:rFonts w:ascii="Arial" w:hAnsi="Arial" w:cs="Arial"/>
          <w:sz w:val="28"/>
          <w:szCs w:val="28"/>
        </w:rPr>
        <w:t>.</w:t>
      </w:r>
    </w:p>
    <w:p w:rsidR="008C1691" w:rsidRPr="003C66C1" w:rsidRDefault="00504A96" w:rsidP="008C1691">
      <w:pPr>
        <w:pStyle w:val="ListParagraph"/>
        <w:numPr>
          <w:ilvl w:val="0"/>
          <w:numId w:val="1"/>
        </w:numPr>
        <w:ind w:right="-4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976EC1">
        <w:rPr>
          <w:rFonts w:ascii="Arial" w:hAnsi="Arial" w:cs="Arial"/>
          <w:b/>
          <w:sz w:val="28"/>
          <w:szCs w:val="28"/>
        </w:rPr>
        <w:t>“</w:t>
      </w:r>
      <w:r w:rsidR="008C1691" w:rsidRPr="00976EC1">
        <w:rPr>
          <w:rFonts w:ascii="Arial" w:hAnsi="Arial" w:cs="Arial"/>
          <w:b/>
          <w:sz w:val="28"/>
          <w:szCs w:val="28"/>
        </w:rPr>
        <w:t>Rising to the Challenges of the Future</w:t>
      </w:r>
      <w:r w:rsidR="00976EC1">
        <w:rPr>
          <w:rFonts w:ascii="Arial" w:hAnsi="Arial" w:cs="Arial"/>
          <w:b/>
          <w:sz w:val="28"/>
          <w:szCs w:val="28"/>
        </w:rPr>
        <w:t>”</w:t>
      </w:r>
      <w:r w:rsidR="008C1691">
        <w:rPr>
          <w:rFonts w:ascii="Arial" w:hAnsi="Arial" w:cs="Arial"/>
          <w:sz w:val="28"/>
          <w:szCs w:val="28"/>
        </w:rPr>
        <w:t xml:space="preserve"> </w:t>
      </w:r>
      <w:r w:rsidR="00976EC1">
        <w:rPr>
          <w:rFonts w:ascii="Arial" w:hAnsi="Arial" w:cs="Arial"/>
          <w:sz w:val="28"/>
          <w:szCs w:val="28"/>
        </w:rPr>
        <w:t xml:space="preserve">– Discussion session, </w:t>
      </w:r>
      <w:r w:rsidR="008C1691">
        <w:rPr>
          <w:rFonts w:ascii="Arial" w:hAnsi="Arial" w:cs="Arial"/>
          <w:sz w:val="28"/>
          <w:szCs w:val="28"/>
        </w:rPr>
        <w:t>Howard Simmons</w:t>
      </w:r>
      <w:r w:rsidR="00976EC1">
        <w:rPr>
          <w:rFonts w:ascii="Arial" w:hAnsi="Arial" w:cs="Arial"/>
          <w:sz w:val="28"/>
          <w:szCs w:val="28"/>
        </w:rPr>
        <w:t xml:space="preserve"> / Laura Caton</w:t>
      </w:r>
      <w:r w:rsidR="0023579A">
        <w:rPr>
          <w:rFonts w:ascii="Arial" w:hAnsi="Arial" w:cs="Arial"/>
          <w:sz w:val="28"/>
          <w:szCs w:val="28"/>
        </w:rPr>
        <w:t xml:space="preserve"> (LGA)</w:t>
      </w:r>
    </w:p>
    <w:p w:rsidR="008C1691" w:rsidRPr="008C1691" w:rsidRDefault="008C16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5:00 Close and Networking Drinks</w:t>
      </w:r>
    </w:p>
    <w:sectPr w:rsidR="008C1691" w:rsidRPr="008C1691" w:rsidSect="00976EC1">
      <w:pgSz w:w="16838" w:h="11906" w:orient="landscape"/>
      <w:pgMar w:top="709" w:right="962" w:bottom="709" w:left="1440" w:header="708" w:footer="708" w:gutter="0"/>
      <w:pgBorders w:offsetFrom="page">
        <w:top w:val="threeDEngrave" w:sz="24" w:space="24" w:color="7030A0"/>
        <w:left w:val="threeDEngrave" w:sz="24" w:space="24" w:color="7030A0"/>
        <w:bottom w:val="threeDEmboss" w:sz="24" w:space="24" w:color="7030A0"/>
        <w:right w:val="threeDEmboss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A5F1D"/>
    <w:multiLevelType w:val="hybridMultilevel"/>
    <w:tmpl w:val="F78675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91"/>
    <w:rsid w:val="000C069A"/>
    <w:rsid w:val="001B2DE7"/>
    <w:rsid w:val="0023579A"/>
    <w:rsid w:val="002D384B"/>
    <w:rsid w:val="00390D92"/>
    <w:rsid w:val="004631DC"/>
    <w:rsid w:val="00504A96"/>
    <w:rsid w:val="007802C4"/>
    <w:rsid w:val="008C1691"/>
    <w:rsid w:val="00976EC1"/>
    <w:rsid w:val="00A4343D"/>
    <w:rsid w:val="00D20164"/>
    <w:rsid w:val="00E3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1D73-B5A9-4E62-98BE-63400C6A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Thiedeman</dc:creator>
  <cp:lastModifiedBy>Culture First</cp:lastModifiedBy>
  <cp:revision>2</cp:revision>
  <cp:lastPrinted>2012-10-22T14:01:00Z</cp:lastPrinted>
  <dcterms:created xsi:type="dcterms:W3CDTF">2012-10-22T14:02:00Z</dcterms:created>
  <dcterms:modified xsi:type="dcterms:W3CDTF">2012-10-22T14:02:00Z</dcterms:modified>
</cp:coreProperties>
</file>