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80" w:rsidRPr="00A32F92" w:rsidRDefault="00F96380" w:rsidP="00131F2C">
      <w:pPr>
        <w:pStyle w:val="ACEHeading1"/>
        <w:spacing w:line="240" w:lineRule="auto"/>
        <w:jc w:val="both"/>
        <w:rPr>
          <w:rFonts w:ascii="Calibri" w:hAnsi="Calibri" w:cs="Arial"/>
          <w:b/>
          <w:sz w:val="28"/>
          <w:szCs w:val="28"/>
        </w:rPr>
      </w:pPr>
      <w:r w:rsidRPr="00A32F92">
        <w:rPr>
          <w:rFonts w:ascii="Calibri" w:hAnsi="Calibri" w:cs="Arial"/>
          <w:b/>
          <w:sz w:val="28"/>
          <w:szCs w:val="28"/>
        </w:rPr>
        <w:t xml:space="preserve">Joint Agencies Report – </w:t>
      </w:r>
      <w:r w:rsidR="008428D0">
        <w:rPr>
          <w:rFonts w:ascii="Calibri" w:hAnsi="Calibri" w:cs="Arial"/>
          <w:b/>
          <w:sz w:val="28"/>
          <w:szCs w:val="28"/>
        </w:rPr>
        <w:t>March 2012</w:t>
      </w:r>
    </w:p>
    <w:p w:rsidR="00F96380" w:rsidRPr="00A32F92" w:rsidRDefault="00F96380" w:rsidP="00131F2C">
      <w:pPr>
        <w:jc w:val="both"/>
        <w:rPr>
          <w:rFonts w:ascii="Calibri" w:hAnsi="Calibri"/>
        </w:rPr>
      </w:pPr>
    </w:p>
    <w:p w:rsidR="00F96380" w:rsidRDefault="00F96380" w:rsidP="00131F2C">
      <w:pPr>
        <w:jc w:val="both"/>
        <w:rPr>
          <w:rFonts w:ascii="Calibri" w:hAnsi="Calibri"/>
        </w:rPr>
      </w:pPr>
      <w:r w:rsidRPr="00A32F92">
        <w:rPr>
          <w:rFonts w:ascii="Calibri" w:hAnsi="Calibri"/>
        </w:rPr>
        <w:t xml:space="preserve">A report by Arts Council </w:t>
      </w:r>
      <w:r w:rsidR="00372DBA" w:rsidRPr="00A32F92">
        <w:rPr>
          <w:rFonts w:ascii="Calibri" w:hAnsi="Calibri"/>
        </w:rPr>
        <w:t xml:space="preserve">England, London; </w:t>
      </w:r>
      <w:r w:rsidRPr="00A32F92">
        <w:rPr>
          <w:rFonts w:ascii="Calibri" w:hAnsi="Calibri"/>
        </w:rPr>
        <w:t>Sport England, Lond</w:t>
      </w:r>
      <w:r w:rsidR="00372DBA" w:rsidRPr="00A32F92">
        <w:rPr>
          <w:rFonts w:ascii="Calibri" w:hAnsi="Calibri"/>
        </w:rPr>
        <w:t>on; English Heritage London;</w:t>
      </w:r>
      <w:r w:rsidR="00807FF0" w:rsidRPr="00A32F92">
        <w:rPr>
          <w:rFonts w:ascii="Calibri" w:hAnsi="Calibri"/>
        </w:rPr>
        <w:t xml:space="preserve"> </w:t>
      </w:r>
      <w:r w:rsidR="00527BD3" w:rsidRPr="00A32F92">
        <w:rPr>
          <w:rFonts w:ascii="Calibri" w:hAnsi="Calibri"/>
        </w:rPr>
        <w:t xml:space="preserve">and </w:t>
      </w:r>
      <w:r w:rsidRPr="00A32F92">
        <w:rPr>
          <w:rFonts w:ascii="Calibri" w:hAnsi="Calibri"/>
        </w:rPr>
        <w:t>London Councils</w:t>
      </w:r>
      <w:r w:rsidR="00372DBA" w:rsidRPr="00A32F92">
        <w:rPr>
          <w:rFonts w:ascii="Calibri" w:hAnsi="Calibri"/>
        </w:rPr>
        <w:t>.</w:t>
      </w:r>
    </w:p>
    <w:p w:rsidR="002808B5" w:rsidRPr="00A32F92" w:rsidRDefault="002808B5" w:rsidP="00131F2C">
      <w:pPr>
        <w:jc w:val="both"/>
        <w:rPr>
          <w:rFonts w:ascii="Calibri" w:hAnsi="Calibri"/>
        </w:rPr>
      </w:pPr>
    </w:p>
    <w:p w:rsidR="00BC06D7" w:rsidRDefault="00140C19">
      <w:pPr>
        <w:pStyle w:val="TOC2"/>
        <w:rPr>
          <w:rFonts w:eastAsiaTheme="minorEastAsia" w:cstheme="minorBidi"/>
          <w:noProof/>
          <w:lang w:eastAsia="en-GB"/>
        </w:rPr>
      </w:pPr>
      <w:r w:rsidRPr="00140C19">
        <w:fldChar w:fldCharType="begin"/>
      </w:r>
      <w:r w:rsidR="0038140E">
        <w:instrText xml:space="preserve"> TOC \o "1-3" \h \z \u </w:instrText>
      </w:r>
      <w:r w:rsidRPr="00140C19">
        <w:fldChar w:fldCharType="separate"/>
      </w:r>
      <w:hyperlink w:anchor="_Toc318108554" w:history="1">
        <w:r w:rsidR="00BC06D7" w:rsidRPr="00981043">
          <w:rPr>
            <w:rStyle w:val="Hyperlink"/>
            <w:rFonts w:ascii="Calibri" w:hAnsi="Calibri" w:cs="Calibri"/>
            <w:noProof/>
          </w:rPr>
          <w:t>1.</w:t>
        </w:r>
        <w:r w:rsidR="00BC06D7">
          <w:rPr>
            <w:rFonts w:eastAsiaTheme="minorEastAsia" w:cstheme="minorBidi"/>
            <w:noProof/>
            <w:lang w:eastAsia="en-GB"/>
          </w:rPr>
          <w:tab/>
        </w:r>
        <w:r w:rsidR="00BC06D7" w:rsidRPr="00981043">
          <w:rPr>
            <w:rStyle w:val="Hyperlink"/>
            <w:rFonts w:ascii="Calibri" w:hAnsi="Calibri" w:cs="Calibri"/>
            <w:noProof/>
          </w:rPr>
          <w:t>Mayor of London’s Team London Libraries Project</w:t>
        </w:r>
        <w:r w:rsidR="00BC06D7">
          <w:rPr>
            <w:noProof/>
            <w:webHidden/>
          </w:rPr>
          <w:tab/>
        </w:r>
        <w:r>
          <w:rPr>
            <w:noProof/>
            <w:webHidden/>
          </w:rPr>
          <w:fldChar w:fldCharType="begin"/>
        </w:r>
        <w:r w:rsidR="00BC06D7">
          <w:rPr>
            <w:noProof/>
            <w:webHidden/>
          </w:rPr>
          <w:instrText xml:space="preserve"> PAGEREF _Toc318108554 \h </w:instrText>
        </w:r>
        <w:r>
          <w:rPr>
            <w:noProof/>
            <w:webHidden/>
          </w:rPr>
        </w:r>
        <w:r>
          <w:rPr>
            <w:noProof/>
            <w:webHidden/>
          </w:rPr>
          <w:fldChar w:fldCharType="separate"/>
        </w:r>
        <w:r w:rsidR="00BC06D7">
          <w:rPr>
            <w:noProof/>
            <w:webHidden/>
          </w:rPr>
          <w:t>1</w:t>
        </w:r>
        <w:r>
          <w:rPr>
            <w:noProof/>
            <w:webHidden/>
          </w:rPr>
          <w:fldChar w:fldCharType="end"/>
        </w:r>
      </w:hyperlink>
    </w:p>
    <w:p w:rsidR="00BC06D7" w:rsidRDefault="00140C19">
      <w:pPr>
        <w:pStyle w:val="TOC2"/>
        <w:rPr>
          <w:rFonts w:eastAsiaTheme="minorEastAsia" w:cstheme="minorBidi"/>
          <w:noProof/>
          <w:lang w:eastAsia="en-GB"/>
        </w:rPr>
      </w:pPr>
      <w:hyperlink w:anchor="_Toc318108555" w:history="1">
        <w:r w:rsidR="00BC06D7" w:rsidRPr="00981043">
          <w:rPr>
            <w:rStyle w:val="Hyperlink"/>
            <w:rFonts w:ascii="Calibri" w:hAnsi="Calibri" w:cs="Calibri"/>
            <w:noProof/>
          </w:rPr>
          <w:t>2.</w:t>
        </w:r>
        <w:r w:rsidR="00BC06D7">
          <w:rPr>
            <w:rFonts w:eastAsiaTheme="minorEastAsia" w:cstheme="minorBidi"/>
            <w:noProof/>
            <w:lang w:eastAsia="en-GB"/>
          </w:rPr>
          <w:tab/>
        </w:r>
        <w:r w:rsidR="00BC06D7" w:rsidRPr="00981043">
          <w:rPr>
            <w:rStyle w:val="Hyperlink"/>
            <w:rFonts w:ascii="Calibri" w:hAnsi="Calibri" w:cs="Calibri"/>
            <w:noProof/>
          </w:rPr>
          <w:t>Big Dance 2012</w:t>
        </w:r>
        <w:r w:rsidR="00BC06D7">
          <w:rPr>
            <w:noProof/>
            <w:webHidden/>
          </w:rPr>
          <w:tab/>
        </w:r>
        <w:r>
          <w:rPr>
            <w:noProof/>
            <w:webHidden/>
          </w:rPr>
          <w:fldChar w:fldCharType="begin"/>
        </w:r>
        <w:r w:rsidR="00BC06D7">
          <w:rPr>
            <w:noProof/>
            <w:webHidden/>
          </w:rPr>
          <w:instrText xml:space="preserve"> PAGEREF _Toc318108555 \h </w:instrText>
        </w:r>
        <w:r>
          <w:rPr>
            <w:noProof/>
            <w:webHidden/>
          </w:rPr>
        </w:r>
        <w:r>
          <w:rPr>
            <w:noProof/>
            <w:webHidden/>
          </w:rPr>
          <w:fldChar w:fldCharType="separate"/>
        </w:r>
        <w:r w:rsidR="00BC06D7">
          <w:rPr>
            <w:noProof/>
            <w:webHidden/>
          </w:rPr>
          <w:t>1</w:t>
        </w:r>
        <w:r>
          <w:rPr>
            <w:noProof/>
            <w:webHidden/>
          </w:rPr>
          <w:fldChar w:fldCharType="end"/>
        </w:r>
      </w:hyperlink>
    </w:p>
    <w:p w:rsidR="00BC06D7" w:rsidRDefault="00140C19">
      <w:pPr>
        <w:pStyle w:val="TOC2"/>
        <w:rPr>
          <w:rFonts w:eastAsiaTheme="minorEastAsia" w:cstheme="minorBidi"/>
          <w:noProof/>
          <w:lang w:eastAsia="en-GB"/>
        </w:rPr>
      </w:pPr>
      <w:hyperlink w:anchor="_Toc318108556" w:history="1">
        <w:r w:rsidR="00BC06D7" w:rsidRPr="00981043">
          <w:rPr>
            <w:rStyle w:val="Hyperlink"/>
            <w:rFonts w:ascii="Calibri" w:hAnsi="Calibri" w:cs="Calibri"/>
            <w:noProof/>
          </w:rPr>
          <w:t>3.</w:t>
        </w:r>
        <w:r w:rsidR="00BC06D7">
          <w:rPr>
            <w:rFonts w:eastAsiaTheme="minorEastAsia" w:cstheme="minorBidi"/>
            <w:noProof/>
            <w:lang w:eastAsia="en-GB"/>
          </w:rPr>
          <w:tab/>
        </w:r>
        <w:r w:rsidR="00BC06D7" w:rsidRPr="00981043">
          <w:rPr>
            <w:rStyle w:val="Hyperlink"/>
            <w:rFonts w:ascii="Calibri" w:hAnsi="Calibri" w:cs="Calibri"/>
            <w:noProof/>
          </w:rPr>
          <w:t>Sport England Strategy 2012 -17</w:t>
        </w:r>
        <w:r w:rsidR="00BC06D7">
          <w:rPr>
            <w:noProof/>
            <w:webHidden/>
          </w:rPr>
          <w:tab/>
        </w:r>
        <w:r>
          <w:rPr>
            <w:noProof/>
            <w:webHidden/>
          </w:rPr>
          <w:fldChar w:fldCharType="begin"/>
        </w:r>
        <w:r w:rsidR="00BC06D7">
          <w:rPr>
            <w:noProof/>
            <w:webHidden/>
          </w:rPr>
          <w:instrText xml:space="preserve"> PAGEREF _Toc318108556 \h </w:instrText>
        </w:r>
        <w:r>
          <w:rPr>
            <w:noProof/>
            <w:webHidden/>
          </w:rPr>
        </w:r>
        <w:r>
          <w:rPr>
            <w:noProof/>
            <w:webHidden/>
          </w:rPr>
          <w:fldChar w:fldCharType="separate"/>
        </w:r>
        <w:r w:rsidR="00BC06D7">
          <w:rPr>
            <w:noProof/>
            <w:webHidden/>
          </w:rPr>
          <w:t>2</w:t>
        </w:r>
        <w:r>
          <w:rPr>
            <w:noProof/>
            <w:webHidden/>
          </w:rPr>
          <w:fldChar w:fldCharType="end"/>
        </w:r>
      </w:hyperlink>
    </w:p>
    <w:p w:rsidR="00BC06D7" w:rsidRDefault="00140C19">
      <w:pPr>
        <w:pStyle w:val="TOC2"/>
        <w:rPr>
          <w:rFonts w:eastAsiaTheme="minorEastAsia" w:cstheme="minorBidi"/>
          <w:noProof/>
          <w:lang w:eastAsia="en-GB"/>
        </w:rPr>
      </w:pPr>
      <w:hyperlink w:anchor="_Toc318108557" w:history="1">
        <w:r w:rsidR="00BC06D7" w:rsidRPr="00981043">
          <w:rPr>
            <w:rStyle w:val="Hyperlink"/>
            <w:rFonts w:ascii="Calibri" w:hAnsi="Calibri" w:cs="Calibri"/>
            <w:noProof/>
          </w:rPr>
          <w:t>4.</w:t>
        </w:r>
        <w:r w:rsidR="00BC06D7">
          <w:rPr>
            <w:rFonts w:eastAsiaTheme="minorEastAsia" w:cstheme="minorBidi"/>
            <w:noProof/>
            <w:lang w:eastAsia="en-GB"/>
          </w:rPr>
          <w:tab/>
        </w:r>
        <w:r w:rsidR="00BC06D7" w:rsidRPr="00981043">
          <w:rPr>
            <w:rStyle w:val="Hyperlink"/>
            <w:rFonts w:ascii="Calibri" w:hAnsi="Calibri" w:cs="Calibri"/>
            <w:noProof/>
          </w:rPr>
          <w:t>Funding for National Governing Bodies 2013-17</w:t>
        </w:r>
        <w:r w:rsidR="00BC06D7">
          <w:rPr>
            <w:noProof/>
            <w:webHidden/>
          </w:rPr>
          <w:tab/>
        </w:r>
        <w:r>
          <w:rPr>
            <w:noProof/>
            <w:webHidden/>
          </w:rPr>
          <w:fldChar w:fldCharType="begin"/>
        </w:r>
        <w:r w:rsidR="00BC06D7">
          <w:rPr>
            <w:noProof/>
            <w:webHidden/>
          </w:rPr>
          <w:instrText xml:space="preserve"> PAGEREF _Toc318108557 \h </w:instrText>
        </w:r>
        <w:r>
          <w:rPr>
            <w:noProof/>
            <w:webHidden/>
          </w:rPr>
        </w:r>
        <w:r>
          <w:rPr>
            <w:noProof/>
            <w:webHidden/>
          </w:rPr>
          <w:fldChar w:fldCharType="separate"/>
        </w:r>
        <w:r w:rsidR="00BC06D7">
          <w:rPr>
            <w:noProof/>
            <w:webHidden/>
          </w:rPr>
          <w:t>2</w:t>
        </w:r>
        <w:r>
          <w:rPr>
            <w:noProof/>
            <w:webHidden/>
          </w:rPr>
          <w:fldChar w:fldCharType="end"/>
        </w:r>
      </w:hyperlink>
    </w:p>
    <w:p w:rsidR="00BC06D7" w:rsidRDefault="00140C19">
      <w:pPr>
        <w:pStyle w:val="TOC2"/>
        <w:rPr>
          <w:rFonts w:eastAsiaTheme="minorEastAsia" w:cstheme="minorBidi"/>
          <w:noProof/>
          <w:lang w:eastAsia="en-GB"/>
        </w:rPr>
      </w:pPr>
      <w:hyperlink w:anchor="_Toc318108558" w:history="1">
        <w:r w:rsidR="00BC06D7" w:rsidRPr="00981043">
          <w:rPr>
            <w:rStyle w:val="Hyperlink"/>
            <w:rFonts w:ascii="Calibri" w:hAnsi="Calibri" w:cs="Calibri"/>
            <w:noProof/>
          </w:rPr>
          <w:t>5.</w:t>
        </w:r>
        <w:r w:rsidR="00BC06D7">
          <w:rPr>
            <w:rFonts w:eastAsiaTheme="minorEastAsia" w:cstheme="minorBidi"/>
            <w:noProof/>
            <w:lang w:eastAsia="en-GB"/>
          </w:rPr>
          <w:tab/>
        </w:r>
        <w:r w:rsidR="00BC06D7" w:rsidRPr="00981043">
          <w:rPr>
            <w:rStyle w:val="Hyperlink"/>
            <w:rFonts w:ascii="Calibri" w:hAnsi="Calibri" w:cs="Calibri"/>
            <w:noProof/>
          </w:rPr>
          <w:t>Places People Play: Future Funding Opportunities</w:t>
        </w:r>
        <w:r w:rsidR="00BC06D7">
          <w:rPr>
            <w:noProof/>
            <w:webHidden/>
          </w:rPr>
          <w:tab/>
        </w:r>
        <w:r>
          <w:rPr>
            <w:noProof/>
            <w:webHidden/>
          </w:rPr>
          <w:fldChar w:fldCharType="begin"/>
        </w:r>
        <w:r w:rsidR="00BC06D7">
          <w:rPr>
            <w:noProof/>
            <w:webHidden/>
          </w:rPr>
          <w:instrText xml:space="preserve"> PAGEREF _Toc318108558 \h </w:instrText>
        </w:r>
        <w:r>
          <w:rPr>
            <w:noProof/>
            <w:webHidden/>
          </w:rPr>
        </w:r>
        <w:r>
          <w:rPr>
            <w:noProof/>
            <w:webHidden/>
          </w:rPr>
          <w:fldChar w:fldCharType="separate"/>
        </w:r>
        <w:r w:rsidR="00BC06D7">
          <w:rPr>
            <w:noProof/>
            <w:webHidden/>
          </w:rPr>
          <w:t>2</w:t>
        </w:r>
        <w:r>
          <w:rPr>
            <w:noProof/>
            <w:webHidden/>
          </w:rPr>
          <w:fldChar w:fldCharType="end"/>
        </w:r>
      </w:hyperlink>
    </w:p>
    <w:p w:rsidR="00BC06D7" w:rsidRDefault="00140C19">
      <w:pPr>
        <w:pStyle w:val="TOC2"/>
        <w:rPr>
          <w:rFonts w:eastAsiaTheme="minorEastAsia" w:cstheme="minorBidi"/>
          <w:noProof/>
          <w:lang w:eastAsia="en-GB"/>
        </w:rPr>
      </w:pPr>
      <w:hyperlink w:anchor="_Toc318108559" w:history="1">
        <w:r w:rsidR="00BC06D7" w:rsidRPr="00981043">
          <w:rPr>
            <w:rStyle w:val="Hyperlink"/>
            <w:rFonts w:ascii="Calibri" w:hAnsi="Calibri" w:cs="Calibri"/>
            <w:noProof/>
          </w:rPr>
          <w:t>6.</w:t>
        </w:r>
        <w:r w:rsidR="00BC06D7">
          <w:rPr>
            <w:rFonts w:eastAsiaTheme="minorEastAsia" w:cstheme="minorBidi"/>
            <w:noProof/>
            <w:lang w:eastAsia="en-GB"/>
          </w:rPr>
          <w:tab/>
        </w:r>
        <w:r w:rsidR="00BC06D7" w:rsidRPr="00981043">
          <w:rPr>
            <w:rStyle w:val="Hyperlink"/>
            <w:rFonts w:ascii="Calibri" w:hAnsi="Calibri" w:cs="Calibri"/>
            <w:noProof/>
          </w:rPr>
          <w:t>Sport England Tools</w:t>
        </w:r>
        <w:r w:rsidR="00BC06D7">
          <w:rPr>
            <w:noProof/>
            <w:webHidden/>
          </w:rPr>
          <w:tab/>
        </w:r>
        <w:r>
          <w:rPr>
            <w:noProof/>
            <w:webHidden/>
          </w:rPr>
          <w:fldChar w:fldCharType="begin"/>
        </w:r>
        <w:r w:rsidR="00BC06D7">
          <w:rPr>
            <w:noProof/>
            <w:webHidden/>
          </w:rPr>
          <w:instrText xml:space="preserve"> PAGEREF _Toc318108559 \h </w:instrText>
        </w:r>
        <w:r>
          <w:rPr>
            <w:noProof/>
            <w:webHidden/>
          </w:rPr>
        </w:r>
        <w:r>
          <w:rPr>
            <w:noProof/>
            <w:webHidden/>
          </w:rPr>
          <w:fldChar w:fldCharType="separate"/>
        </w:r>
        <w:r w:rsidR="00BC06D7">
          <w:rPr>
            <w:noProof/>
            <w:webHidden/>
          </w:rPr>
          <w:t>2</w:t>
        </w:r>
        <w:r>
          <w:rPr>
            <w:noProof/>
            <w:webHidden/>
          </w:rPr>
          <w:fldChar w:fldCharType="end"/>
        </w:r>
      </w:hyperlink>
    </w:p>
    <w:p w:rsidR="00BC06D7" w:rsidRDefault="00140C19">
      <w:pPr>
        <w:pStyle w:val="TOC2"/>
        <w:rPr>
          <w:rFonts w:eastAsiaTheme="minorEastAsia" w:cstheme="minorBidi"/>
          <w:noProof/>
          <w:lang w:eastAsia="en-GB"/>
        </w:rPr>
      </w:pPr>
      <w:hyperlink w:anchor="_Toc318108560" w:history="1">
        <w:r w:rsidR="00BC06D7" w:rsidRPr="00981043">
          <w:rPr>
            <w:rStyle w:val="Hyperlink"/>
            <w:rFonts w:ascii="Calibri" w:hAnsi="Calibri" w:cs="Calibri"/>
            <w:noProof/>
          </w:rPr>
          <w:t>7.</w:t>
        </w:r>
        <w:r w:rsidR="00BC06D7">
          <w:rPr>
            <w:rFonts w:eastAsiaTheme="minorEastAsia" w:cstheme="minorBidi"/>
            <w:noProof/>
            <w:lang w:eastAsia="en-GB"/>
          </w:rPr>
          <w:tab/>
        </w:r>
        <w:r w:rsidR="00BC06D7" w:rsidRPr="00981043">
          <w:rPr>
            <w:rStyle w:val="Hyperlink"/>
            <w:rFonts w:ascii="Calibri" w:hAnsi="Calibri" w:cs="Calibri"/>
            <w:noProof/>
          </w:rPr>
          <w:t>Sport England Contact details</w:t>
        </w:r>
        <w:r w:rsidR="00BC06D7">
          <w:rPr>
            <w:noProof/>
            <w:webHidden/>
          </w:rPr>
          <w:tab/>
        </w:r>
        <w:r>
          <w:rPr>
            <w:noProof/>
            <w:webHidden/>
          </w:rPr>
          <w:fldChar w:fldCharType="begin"/>
        </w:r>
        <w:r w:rsidR="00BC06D7">
          <w:rPr>
            <w:noProof/>
            <w:webHidden/>
          </w:rPr>
          <w:instrText xml:space="preserve"> PAGEREF _Toc318108560 \h </w:instrText>
        </w:r>
        <w:r>
          <w:rPr>
            <w:noProof/>
            <w:webHidden/>
          </w:rPr>
        </w:r>
        <w:r>
          <w:rPr>
            <w:noProof/>
            <w:webHidden/>
          </w:rPr>
          <w:fldChar w:fldCharType="separate"/>
        </w:r>
        <w:r w:rsidR="00BC06D7">
          <w:rPr>
            <w:noProof/>
            <w:webHidden/>
          </w:rPr>
          <w:t>3</w:t>
        </w:r>
        <w:r>
          <w:rPr>
            <w:noProof/>
            <w:webHidden/>
          </w:rPr>
          <w:fldChar w:fldCharType="end"/>
        </w:r>
      </w:hyperlink>
    </w:p>
    <w:p w:rsidR="00BC06D7" w:rsidRDefault="00140C19">
      <w:pPr>
        <w:pStyle w:val="TOC2"/>
        <w:rPr>
          <w:rFonts w:eastAsiaTheme="minorEastAsia" w:cstheme="minorBidi"/>
          <w:noProof/>
          <w:lang w:eastAsia="en-GB"/>
        </w:rPr>
      </w:pPr>
      <w:hyperlink w:anchor="_Toc318108561" w:history="1">
        <w:r w:rsidR="00BC06D7" w:rsidRPr="00981043">
          <w:rPr>
            <w:rStyle w:val="Hyperlink"/>
            <w:rFonts w:ascii="Calibri" w:hAnsi="Calibri" w:cs="Calibri"/>
            <w:noProof/>
          </w:rPr>
          <w:t>8.</w:t>
        </w:r>
        <w:r w:rsidR="00BC06D7">
          <w:rPr>
            <w:rFonts w:eastAsiaTheme="minorEastAsia" w:cstheme="minorBidi"/>
            <w:noProof/>
            <w:lang w:eastAsia="en-GB"/>
          </w:rPr>
          <w:tab/>
        </w:r>
        <w:r w:rsidR="00BC06D7" w:rsidRPr="00981043">
          <w:rPr>
            <w:rStyle w:val="Hyperlink"/>
            <w:rFonts w:ascii="Calibri" w:hAnsi="Calibri" w:cs="Calibri"/>
            <w:noProof/>
          </w:rPr>
          <w:t>Arts Council Update: Libraries</w:t>
        </w:r>
        <w:r w:rsidR="00BC06D7">
          <w:rPr>
            <w:noProof/>
            <w:webHidden/>
          </w:rPr>
          <w:tab/>
        </w:r>
        <w:r>
          <w:rPr>
            <w:noProof/>
            <w:webHidden/>
          </w:rPr>
          <w:fldChar w:fldCharType="begin"/>
        </w:r>
        <w:r w:rsidR="00BC06D7">
          <w:rPr>
            <w:noProof/>
            <w:webHidden/>
          </w:rPr>
          <w:instrText xml:space="preserve"> PAGEREF _Toc318108561 \h </w:instrText>
        </w:r>
        <w:r>
          <w:rPr>
            <w:noProof/>
            <w:webHidden/>
          </w:rPr>
        </w:r>
        <w:r>
          <w:rPr>
            <w:noProof/>
            <w:webHidden/>
          </w:rPr>
          <w:fldChar w:fldCharType="separate"/>
        </w:r>
        <w:r w:rsidR="00BC06D7">
          <w:rPr>
            <w:noProof/>
            <w:webHidden/>
          </w:rPr>
          <w:t>3</w:t>
        </w:r>
        <w:r>
          <w:rPr>
            <w:noProof/>
            <w:webHidden/>
          </w:rPr>
          <w:fldChar w:fldCharType="end"/>
        </w:r>
      </w:hyperlink>
    </w:p>
    <w:p w:rsidR="00BC06D7" w:rsidRDefault="00140C19">
      <w:pPr>
        <w:pStyle w:val="TOC2"/>
        <w:rPr>
          <w:rFonts w:eastAsiaTheme="minorEastAsia" w:cstheme="minorBidi"/>
          <w:noProof/>
          <w:lang w:eastAsia="en-GB"/>
        </w:rPr>
      </w:pPr>
      <w:hyperlink w:anchor="_Toc318108562" w:history="1">
        <w:r w:rsidR="00BC06D7" w:rsidRPr="00981043">
          <w:rPr>
            <w:rStyle w:val="Hyperlink"/>
            <w:rFonts w:ascii="Calibri" w:hAnsi="Calibri" w:cs="Calibri"/>
            <w:noProof/>
          </w:rPr>
          <w:t>9.</w:t>
        </w:r>
        <w:r w:rsidR="00BC06D7">
          <w:rPr>
            <w:rFonts w:eastAsiaTheme="minorEastAsia" w:cstheme="minorBidi"/>
            <w:noProof/>
            <w:lang w:eastAsia="en-GB"/>
          </w:rPr>
          <w:tab/>
        </w:r>
        <w:r w:rsidR="00BC06D7" w:rsidRPr="00981043">
          <w:rPr>
            <w:rStyle w:val="Hyperlink"/>
            <w:rFonts w:ascii="Calibri" w:hAnsi="Calibri" w:cs="Calibri"/>
            <w:noProof/>
          </w:rPr>
          <w:t>London 2012: Stories of the World</w:t>
        </w:r>
        <w:r w:rsidR="00BC06D7">
          <w:rPr>
            <w:noProof/>
            <w:webHidden/>
          </w:rPr>
          <w:tab/>
        </w:r>
        <w:r>
          <w:rPr>
            <w:noProof/>
            <w:webHidden/>
          </w:rPr>
          <w:fldChar w:fldCharType="begin"/>
        </w:r>
        <w:r w:rsidR="00BC06D7">
          <w:rPr>
            <w:noProof/>
            <w:webHidden/>
          </w:rPr>
          <w:instrText xml:space="preserve"> PAGEREF _Toc318108562 \h </w:instrText>
        </w:r>
        <w:r>
          <w:rPr>
            <w:noProof/>
            <w:webHidden/>
          </w:rPr>
        </w:r>
        <w:r>
          <w:rPr>
            <w:noProof/>
            <w:webHidden/>
          </w:rPr>
          <w:fldChar w:fldCharType="separate"/>
        </w:r>
        <w:r w:rsidR="00BC06D7">
          <w:rPr>
            <w:noProof/>
            <w:webHidden/>
          </w:rPr>
          <w:t>4</w:t>
        </w:r>
        <w:r>
          <w:rPr>
            <w:noProof/>
            <w:webHidden/>
          </w:rPr>
          <w:fldChar w:fldCharType="end"/>
        </w:r>
      </w:hyperlink>
    </w:p>
    <w:p w:rsidR="00BC06D7" w:rsidRDefault="00140C19">
      <w:pPr>
        <w:pStyle w:val="TOC2"/>
        <w:rPr>
          <w:rFonts w:eastAsiaTheme="minorEastAsia" w:cstheme="minorBidi"/>
          <w:noProof/>
          <w:lang w:eastAsia="en-GB"/>
        </w:rPr>
      </w:pPr>
      <w:hyperlink w:anchor="_Toc318108563" w:history="1">
        <w:r w:rsidR="00BC06D7" w:rsidRPr="00981043">
          <w:rPr>
            <w:rStyle w:val="Hyperlink"/>
            <w:rFonts w:ascii="Calibri" w:hAnsi="Calibri" w:cs="Calibri"/>
            <w:noProof/>
          </w:rPr>
          <w:t>10.</w:t>
        </w:r>
        <w:r w:rsidR="00BC06D7">
          <w:rPr>
            <w:rFonts w:eastAsiaTheme="minorEastAsia" w:cstheme="minorBidi"/>
            <w:noProof/>
            <w:lang w:eastAsia="en-GB"/>
          </w:rPr>
          <w:tab/>
        </w:r>
        <w:r w:rsidR="00BC06D7" w:rsidRPr="00981043">
          <w:rPr>
            <w:rStyle w:val="Hyperlink"/>
            <w:rFonts w:ascii="Calibri" w:hAnsi="Calibri" w:cs="Calibri"/>
            <w:noProof/>
          </w:rPr>
          <w:t>London 2012: Bus-Tops</w:t>
        </w:r>
        <w:r w:rsidR="00BC06D7">
          <w:rPr>
            <w:noProof/>
            <w:webHidden/>
          </w:rPr>
          <w:tab/>
        </w:r>
        <w:r>
          <w:rPr>
            <w:noProof/>
            <w:webHidden/>
          </w:rPr>
          <w:fldChar w:fldCharType="begin"/>
        </w:r>
        <w:r w:rsidR="00BC06D7">
          <w:rPr>
            <w:noProof/>
            <w:webHidden/>
          </w:rPr>
          <w:instrText xml:space="preserve"> PAGEREF _Toc318108563 \h </w:instrText>
        </w:r>
        <w:r>
          <w:rPr>
            <w:noProof/>
            <w:webHidden/>
          </w:rPr>
        </w:r>
        <w:r>
          <w:rPr>
            <w:noProof/>
            <w:webHidden/>
          </w:rPr>
          <w:fldChar w:fldCharType="separate"/>
        </w:r>
        <w:r w:rsidR="00BC06D7">
          <w:rPr>
            <w:noProof/>
            <w:webHidden/>
          </w:rPr>
          <w:t>4</w:t>
        </w:r>
        <w:r>
          <w:rPr>
            <w:noProof/>
            <w:webHidden/>
          </w:rPr>
          <w:fldChar w:fldCharType="end"/>
        </w:r>
      </w:hyperlink>
    </w:p>
    <w:p w:rsidR="00BC06D7" w:rsidRDefault="00140C19">
      <w:pPr>
        <w:pStyle w:val="TOC2"/>
        <w:rPr>
          <w:rFonts w:eastAsiaTheme="minorEastAsia" w:cstheme="minorBidi"/>
          <w:noProof/>
          <w:lang w:eastAsia="en-GB"/>
        </w:rPr>
      </w:pPr>
      <w:hyperlink w:anchor="_Toc318108564" w:history="1">
        <w:r w:rsidR="00BC06D7" w:rsidRPr="00981043">
          <w:rPr>
            <w:rStyle w:val="Hyperlink"/>
            <w:rFonts w:ascii="Calibri" w:hAnsi="Calibri" w:cs="Calibri"/>
            <w:noProof/>
          </w:rPr>
          <w:t>11.</w:t>
        </w:r>
        <w:r w:rsidR="00BC06D7">
          <w:rPr>
            <w:rFonts w:eastAsiaTheme="minorEastAsia" w:cstheme="minorBidi"/>
            <w:noProof/>
            <w:lang w:eastAsia="en-GB"/>
          </w:rPr>
          <w:tab/>
        </w:r>
        <w:r w:rsidR="00BC06D7" w:rsidRPr="00981043">
          <w:rPr>
            <w:rStyle w:val="Hyperlink"/>
            <w:rFonts w:ascii="Calibri" w:hAnsi="Calibri" w:cs="Calibri"/>
            <w:noProof/>
          </w:rPr>
          <w:t>Arts Award Special Edition</w:t>
        </w:r>
        <w:r w:rsidR="00BC06D7">
          <w:rPr>
            <w:noProof/>
            <w:webHidden/>
          </w:rPr>
          <w:tab/>
        </w:r>
        <w:r>
          <w:rPr>
            <w:noProof/>
            <w:webHidden/>
          </w:rPr>
          <w:fldChar w:fldCharType="begin"/>
        </w:r>
        <w:r w:rsidR="00BC06D7">
          <w:rPr>
            <w:noProof/>
            <w:webHidden/>
          </w:rPr>
          <w:instrText xml:space="preserve"> PAGEREF _Toc318108564 \h </w:instrText>
        </w:r>
        <w:r>
          <w:rPr>
            <w:noProof/>
            <w:webHidden/>
          </w:rPr>
        </w:r>
        <w:r>
          <w:rPr>
            <w:noProof/>
            <w:webHidden/>
          </w:rPr>
          <w:fldChar w:fldCharType="separate"/>
        </w:r>
        <w:r w:rsidR="00BC06D7">
          <w:rPr>
            <w:noProof/>
            <w:webHidden/>
          </w:rPr>
          <w:t>4</w:t>
        </w:r>
        <w:r>
          <w:rPr>
            <w:noProof/>
            <w:webHidden/>
          </w:rPr>
          <w:fldChar w:fldCharType="end"/>
        </w:r>
      </w:hyperlink>
    </w:p>
    <w:p w:rsidR="00BC06D7" w:rsidRDefault="00140C19">
      <w:pPr>
        <w:pStyle w:val="TOC2"/>
        <w:rPr>
          <w:rFonts w:eastAsiaTheme="minorEastAsia" w:cstheme="minorBidi"/>
          <w:noProof/>
          <w:lang w:eastAsia="en-GB"/>
        </w:rPr>
      </w:pPr>
      <w:hyperlink w:anchor="_Toc318108565" w:history="1">
        <w:r w:rsidR="00BC06D7" w:rsidRPr="00981043">
          <w:rPr>
            <w:rStyle w:val="Hyperlink"/>
            <w:rFonts w:ascii="Calibri" w:hAnsi="Calibri" w:cs="Calibri"/>
            <w:noProof/>
          </w:rPr>
          <w:t>12.</w:t>
        </w:r>
        <w:r w:rsidR="00BC06D7">
          <w:rPr>
            <w:rFonts w:eastAsiaTheme="minorEastAsia" w:cstheme="minorBidi"/>
            <w:noProof/>
            <w:lang w:eastAsia="en-GB"/>
          </w:rPr>
          <w:tab/>
        </w:r>
        <w:r w:rsidR="00BC06D7" w:rsidRPr="00981043">
          <w:rPr>
            <w:rStyle w:val="Hyperlink"/>
            <w:rFonts w:ascii="Calibri" w:hAnsi="Calibri" w:cs="Calibri"/>
            <w:noProof/>
          </w:rPr>
          <w:t>London Councils: Libraries Performance Indicators</w:t>
        </w:r>
        <w:r w:rsidR="00BC06D7">
          <w:rPr>
            <w:noProof/>
            <w:webHidden/>
          </w:rPr>
          <w:tab/>
        </w:r>
        <w:r>
          <w:rPr>
            <w:noProof/>
            <w:webHidden/>
          </w:rPr>
          <w:fldChar w:fldCharType="begin"/>
        </w:r>
        <w:r w:rsidR="00BC06D7">
          <w:rPr>
            <w:noProof/>
            <w:webHidden/>
          </w:rPr>
          <w:instrText xml:space="preserve"> PAGEREF _Toc318108565 \h </w:instrText>
        </w:r>
        <w:r>
          <w:rPr>
            <w:noProof/>
            <w:webHidden/>
          </w:rPr>
        </w:r>
        <w:r>
          <w:rPr>
            <w:noProof/>
            <w:webHidden/>
          </w:rPr>
          <w:fldChar w:fldCharType="separate"/>
        </w:r>
        <w:r w:rsidR="00BC06D7">
          <w:rPr>
            <w:noProof/>
            <w:webHidden/>
          </w:rPr>
          <w:t>4</w:t>
        </w:r>
        <w:r>
          <w:rPr>
            <w:noProof/>
            <w:webHidden/>
          </w:rPr>
          <w:fldChar w:fldCharType="end"/>
        </w:r>
      </w:hyperlink>
    </w:p>
    <w:p w:rsidR="00BC06D7" w:rsidRDefault="00140C19">
      <w:pPr>
        <w:pStyle w:val="TOC2"/>
        <w:rPr>
          <w:rFonts w:eastAsiaTheme="minorEastAsia" w:cstheme="minorBidi"/>
          <w:noProof/>
          <w:lang w:eastAsia="en-GB"/>
        </w:rPr>
      </w:pPr>
      <w:hyperlink w:anchor="_Toc318108566" w:history="1">
        <w:r w:rsidR="00BC06D7" w:rsidRPr="00981043">
          <w:rPr>
            <w:rStyle w:val="Hyperlink"/>
            <w:rFonts w:ascii="Calibri" w:hAnsi="Calibri" w:cs="Calibri"/>
            <w:noProof/>
          </w:rPr>
          <w:t>13.</w:t>
        </w:r>
        <w:r w:rsidR="00BC06D7">
          <w:rPr>
            <w:rFonts w:eastAsiaTheme="minorEastAsia" w:cstheme="minorBidi"/>
            <w:noProof/>
            <w:lang w:eastAsia="en-GB"/>
          </w:rPr>
          <w:tab/>
        </w:r>
        <w:r w:rsidR="00BC06D7" w:rsidRPr="00981043">
          <w:rPr>
            <w:rStyle w:val="Hyperlink"/>
            <w:rFonts w:ascii="Calibri" w:hAnsi="Calibri" w:cs="Calibri"/>
            <w:noProof/>
          </w:rPr>
          <w:t>London Councils: London and Partners</w:t>
        </w:r>
        <w:r w:rsidR="00BC06D7">
          <w:rPr>
            <w:noProof/>
            <w:webHidden/>
          </w:rPr>
          <w:tab/>
        </w:r>
        <w:r>
          <w:rPr>
            <w:noProof/>
            <w:webHidden/>
          </w:rPr>
          <w:fldChar w:fldCharType="begin"/>
        </w:r>
        <w:r w:rsidR="00BC06D7">
          <w:rPr>
            <w:noProof/>
            <w:webHidden/>
          </w:rPr>
          <w:instrText xml:space="preserve"> PAGEREF _Toc318108566 \h </w:instrText>
        </w:r>
        <w:r>
          <w:rPr>
            <w:noProof/>
            <w:webHidden/>
          </w:rPr>
        </w:r>
        <w:r>
          <w:rPr>
            <w:noProof/>
            <w:webHidden/>
          </w:rPr>
          <w:fldChar w:fldCharType="separate"/>
        </w:r>
        <w:r w:rsidR="00BC06D7">
          <w:rPr>
            <w:noProof/>
            <w:webHidden/>
          </w:rPr>
          <w:t>5</w:t>
        </w:r>
        <w:r>
          <w:rPr>
            <w:noProof/>
            <w:webHidden/>
          </w:rPr>
          <w:fldChar w:fldCharType="end"/>
        </w:r>
      </w:hyperlink>
    </w:p>
    <w:p w:rsidR="00A32F92" w:rsidRDefault="00140C19" w:rsidP="0038140E">
      <w:pPr>
        <w:jc w:val="both"/>
      </w:pPr>
      <w:r>
        <w:fldChar w:fldCharType="end"/>
      </w:r>
    </w:p>
    <w:p w:rsidR="005F4278" w:rsidRDefault="005F4278" w:rsidP="00131F2C">
      <w:pPr>
        <w:jc w:val="both"/>
      </w:pPr>
    </w:p>
    <w:p w:rsidR="00612909" w:rsidRPr="0038140E" w:rsidRDefault="00612909" w:rsidP="00B8088C">
      <w:pPr>
        <w:pStyle w:val="Heading2"/>
        <w:numPr>
          <w:ilvl w:val="0"/>
          <w:numId w:val="16"/>
        </w:numPr>
        <w:rPr>
          <w:rFonts w:ascii="Calibri" w:hAnsi="Calibri" w:cs="Calibri"/>
          <w:sz w:val="22"/>
          <w:szCs w:val="22"/>
        </w:rPr>
      </w:pPr>
      <w:bookmarkStart w:id="0" w:name="_Toc318108554"/>
      <w:r w:rsidRPr="0038140E">
        <w:rPr>
          <w:rFonts w:ascii="Calibri" w:hAnsi="Calibri" w:cs="Calibri"/>
          <w:sz w:val="22"/>
          <w:szCs w:val="22"/>
        </w:rPr>
        <w:t>Mayor of London’s Team London Libraries Project</w:t>
      </w:r>
      <w:bookmarkEnd w:id="0"/>
    </w:p>
    <w:p w:rsidR="00612909" w:rsidRPr="00612909" w:rsidRDefault="00612909" w:rsidP="00612909">
      <w:pPr>
        <w:rPr>
          <w:rFonts w:asciiTheme="minorHAnsi" w:hAnsiTheme="minorHAnsi" w:cstheme="minorHAnsi"/>
        </w:rPr>
      </w:pPr>
      <w:r w:rsidRPr="00612909">
        <w:rPr>
          <w:rFonts w:asciiTheme="minorHAnsi" w:hAnsiTheme="minorHAnsi" w:cstheme="minorHAnsi"/>
        </w:rPr>
        <w:t xml:space="preserve">The Mayor of London, through his ‘Team London’ volunteering initiative, has invested £100K to support communities and libraries by supporting a sector led approach (CLOA/ALCL) to developing ‘added value’ volunteering opportunities in </w:t>
      </w:r>
      <w:smartTag w:uri="urn:schemas-microsoft-com:office:smarttags" w:element="place">
        <w:smartTag w:uri="urn:schemas-microsoft-com:office:smarttags" w:element="City">
          <w:r w:rsidRPr="00612909">
            <w:rPr>
              <w:rFonts w:asciiTheme="minorHAnsi" w:hAnsiTheme="minorHAnsi" w:cstheme="minorHAnsi"/>
            </w:rPr>
            <w:t>London</w:t>
          </w:r>
        </w:smartTag>
      </w:smartTag>
      <w:r w:rsidRPr="00612909">
        <w:rPr>
          <w:rFonts w:asciiTheme="minorHAnsi" w:hAnsiTheme="minorHAnsi" w:cstheme="minorHAnsi"/>
        </w:rPr>
        <w:t xml:space="preserve">’s public Libraries. 19 borough applications were made to take part in the scheme and ten Library Services (13 boroughs) were successful and are now being supported to develop a pilot project. These are: Barnet; Bromley/ Bexley shared service; Croydon; Ealing;  Enfield; Hackney; Havering; Redbridge; Tri Borough and Waltham Forest. Boroughs will work with their local volunteer centres to create added value volunteering opportunities and recruit volunteers. The aim is to recruit 2000 volunteers across </w:t>
      </w:r>
      <w:smartTag w:uri="urn:schemas-microsoft-com:office:smarttags" w:element="place">
        <w:smartTag w:uri="urn:schemas-microsoft-com:office:smarttags" w:element="City">
          <w:r w:rsidRPr="00612909">
            <w:rPr>
              <w:rFonts w:asciiTheme="minorHAnsi" w:hAnsiTheme="minorHAnsi" w:cstheme="minorHAnsi"/>
            </w:rPr>
            <w:t>London</w:t>
          </w:r>
        </w:smartTag>
      </w:smartTag>
      <w:r w:rsidRPr="00612909">
        <w:rPr>
          <w:rFonts w:asciiTheme="minorHAnsi" w:hAnsiTheme="minorHAnsi" w:cstheme="minorHAnsi"/>
        </w:rPr>
        <w:t xml:space="preserve">. Volunteer roles are designed to support library staff to add value by extending services, and not about replacing staff.  It is an approach many library services are already committed to. Participants have undergone an intensive period of training in January and February and are now beginning the task of recruiting volunteers.  Toolkits and guidance will be developed as part of the pilot and these will then be rolled out to other boroughs who wish to introduce best practice volunteering in libraries by peers developed though the pilot. </w:t>
      </w:r>
    </w:p>
    <w:p w:rsidR="00612909" w:rsidRPr="00612909" w:rsidRDefault="00612909" w:rsidP="00612909">
      <w:pPr>
        <w:rPr>
          <w:rFonts w:asciiTheme="minorHAnsi" w:hAnsiTheme="minorHAnsi" w:cstheme="minorHAnsi"/>
        </w:rPr>
      </w:pPr>
      <w:r w:rsidRPr="00612909">
        <w:rPr>
          <w:rFonts w:asciiTheme="minorHAnsi" w:hAnsiTheme="minorHAnsi" w:cstheme="minorHAnsi"/>
        </w:rPr>
        <w:t xml:space="preserve">For more information visit: </w:t>
      </w:r>
      <w:hyperlink r:id="rId8" w:history="1">
        <w:r w:rsidRPr="00612909">
          <w:rPr>
            <w:rStyle w:val="Hyperlink"/>
            <w:rFonts w:asciiTheme="minorHAnsi" w:hAnsiTheme="minorHAnsi" w:cstheme="minorHAnsi"/>
          </w:rPr>
          <w:t>http://www.london.gov.uk/lovelibraries</w:t>
        </w:r>
      </w:hyperlink>
      <w:r w:rsidRPr="00612909">
        <w:rPr>
          <w:rFonts w:asciiTheme="minorHAnsi" w:hAnsiTheme="minorHAnsi" w:cstheme="minorHAnsi"/>
        </w:rPr>
        <w:t xml:space="preserve"> </w:t>
      </w:r>
    </w:p>
    <w:p w:rsidR="00612909" w:rsidRPr="00612909" w:rsidRDefault="00612909" w:rsidP="00131F2C">
      <w:pPr>
        <w:pStyle w:val="ACEArialPlain"/>
        <w:spacing w:line="240" w:lineRule="auto"/>
        <w:jc w:val="both"/>
        <w:rPr>
          <w:rFonts w:asciiTheme="minorHAnsi" w:hAnsiTheme="minorHAnsi" w:cstheme="minorHAnsi"/>
          <w:sz w:val="22"/>
          <w:szCs w:val="22"/>
        </w:rPr>
      </w:pPr>
    </w:p>
    <w:p w:rsidR="00612909" w:rsidRPr="0038140E" w:rsidRDefault="00612909" w:rsidP="00B8088C">
      <w:pPr>
        <w:pStyle w:val="Heading2"/>
        <w:numPr>
          <w:ilvl w:val="0"/>
          <w:numId w:val="16"/>
        </w:numPr>
        <w:rPr>
          <w:rFonts w:ascii="Calibri" w:hAnsi="Calibri" w:cs="Calibri"/>
          <w:sz w:val="22"/>
          <w:szCs w:val="22"/>
        </w:rPr>
      </w:pPr>
      <w:bookmarkStart w:id="1" w:name="_Toc303582507"/>
      <w:bookmarkStart w:id="2" w:name="_Toc303583564"/>
      <w:bookmarkStart w:id="3" w:name="_Toc318105468"/>
      <w:bookmarkStart w:id="4" w:name="_Toc318108555"/>
      <w:r w:rsidRPr="0038140E">
        <w:rPr>
          <w:rFonts w:ascii="Calibri" w:hAnsi="Calibri" w:cs="Calibri"/>
          <w:sz w:val="22"/>
          <w:szCs w:val="22"/>
        </w:rPr>
        <w:t>Big Dance 2012</w:t>
      </w:r>
      <w:bookmarkEnd w:id="1"/>
      <w:bookmarkEnd w:id="2"/>
      <w:bookmarkEnd w:id="3"/>
      <w:bookmarkEnd w:id="4"/>
    </w:p>
    <w:p w:rsidR="00612909" w:rsidRDefault="00612909" w:rsidP="00612909">
      <w:pPr>
        <w:jc w:val="both"/>
        <w:rPr>
          <w:rFonts w:ascii="Calibri" w:hAnsi="Calibri" w:cs="Arial"/>
        </w:rPr>
      </w:pPr>
      <w:r>
        <w:rPr>
          <w:rFonts w:ascii="Calibri" w:hAnsi="Calibri" w:cs="Arial"/>
        </w:rPr>
        <w:t>Big Dance awarded 100 x £1,000 micro grants to grassroots arts organisations and individuals to support Big Dance activity across London.</w:t>
      </w:r>
    </w:p>
    <w:p w:rsidR="00612909" w:rsidRDefault="00612909" w:rsidP="00612909">
      <w:pPr>
        <w:jc w:val="both"/>
        <w:rPr>
          <w:rFonts w:ascii="Calibri" w:hAnsi="Calibri" w:cs="Arial"/>
        </w:rPr>
      </w:pPr>
    </w:p>
    <w:p w:rsidR="00612909" w:rsidRDefault="00612909" w:rsidP="00612909">
      <w:pPr>
        <w:jc w:val="both"/>
        <w:rPr>
          <w:rFonts w:ascii="Calibri" w:hAnsi="Calibri" w:cs="Arial"/>
        </w:rPr>
      </w:pPr>
      <w:r>
        <w:rPr>
          <w:rFonts w:ascii="Calibri" w:hAnsi="Calibri" w:cs="Arial"/>
        </w:rPr>
        <w:t>Big Dance Hubs continue to build locally specific programmes in partnership with other dance/arts organisations, sports, health and local authority partners.</w:t>
      </w:r>
    </w:p>
    <w:p w:rsidR="00612909" w:rsidRDefault="00612909" w:rsidP="00612909">
      <w:pPr>
        <w:jc w:val="both"/>
        <w:rPr>
          <w:rFonts w:ascii="Calibri" w:hAnsi="Calibri" w:cs="Arial"/>
        </w:rPr>
      </w:pPr>
    </w:p>
    <w:p w:rsidR="00612909" w:rsidRDefault="00612909" w:rsidP="00612909">
      <w:pPr>
        <w:jc w:val="both"/>
        <w:rPr>
          <w:rFonts w:ascii="Calibri" w:hAnsi="Calibri" w:cs="Arial"/>
        </w:rPr>
      </w:pPr>
      <w:r>
        <w:rPr>
          <w:rFonts w:ascii="Calibri" w:hAnsi="Calibri" w:cs="Arial"/>
        </w:rPr>
        <w:t>The Big Dance Schools Pledge choreography is now available on the Big Dance website. Schools and workplaces should register to take part and then they can view the 5-minute choreography created by Wayne McGregor CBE, Artistic Director of Wayne McGregor | Random Dance and Resident Choreographer at the Royal Ballet.</w:t>
      </w:r>
    </w:p>
    <w:p w:rsidR="00612909" w:rsidRDefault="00612909" w:rsidP="00612909">
      <w:pPr>
        <w:jc w:val="both"/>
        <w:rPr>
          <w:rFonts w:ascii="Calibri" w:hAnsi="Calibri" w:cs="Arial"/>
        </w:rPr>
      </w:pPr>
      <w:r>
        <w:rPr>
          <w:rFonts w:ascii="Calibri" w:hAnsi="Calibri" w:cs="Arial"/>
        </w:rPr>
        <w:t>Schools will learn the choreography and perform it as part of a world record attempt for the ‘Largest Simultaneous Dance Routine – Multi Venue’ at their school sites at 1pm on 18 May 2012.</w:t>
      </w:r>
    </w:p>
    <w:p w:rsidR="00612909" w:rsidRDefault="00612909" w:rsidP="00612909">
      <w:pPr>
        <w:jc w:val="both"/>
        <w:rPr>
          <w:rFonts w:ascii="Calibri" w:hAnsi="Calibri" w:cs="Arial"/>
        </w:rPr>
      </w:pPr>
    </w:p>
    <w:p w:rsidR="00612909" w:rsidRPr="00E62442" w:rsidRDefault="00612909" w:rsidP="00612909">
      <w:pPr>
        <w:jc w:val="both"/>
        <w:rPr>
          <w:rFonts w:ascii="Calibri" w:hAnsi="Calibri" w:cs="Arial"/>
        </w:rPr>
      </w:pPr>
      <w:r w:rsidRPr="00E62442">
        <w:rPr>
          <w:rFonts w:ascii="Calibri" w:hAnsi="Calibri" w:cs="Arial"/>
        </w:rPr>
        <w:t>Key dates:</w:t>
      </w:r>
    </w:p>
    <w:p w:rsidR="00612909" w:rsidRPr="00E62442" w:rsidRDefault="00612909" w:rsidP="00612909">
      <w:pPr>
        <w:jc w:val="both"/>
        <w:rPr>
          <w:rFonts w:ascii="Calibri" w:hAnsi="Calibri" w:cs="Arial"/>
        </w:rPr>
      </w:pPr>
      <w:r w:rsidRPr="00E62442">
        <w:rPr>
          <w:rFonts w:ascii="Calibri" w:hAnsi="Calibri" w:cs="Arial"/>
        </w:rPr>
        <w:t>18 May 2012:</w:t>
      </w:r>
      <w:r w:rsidRPr="00E62442">
        <w:rPr>
          <w:rFonts w:ascii="Calibri" w:hAnsi="Calibri" w:cs="Arial"/>
        </w:rPr>
        <w:tab/>
      </w:r>
      <w:r w:rsidRPr="00E62442">
        <w:rPr>
          <w:rFonts w:ascii="Calibri" w:hAnsi="Calibri" w:cs="Arial"/>
        </w:rPr>
        <w:tab/>
        <w:t>Schools Pledge World Record attempt</w:t>
      </w:r>
    </w:p>
    <w:p w:rsidR="00612909" w:rsidRPr="00E62442" w:rsidRDefault="00612909" w:rsidP="00612909">
      <w:pPr>
        <w:jc w:val="both"/>
        <w:rPr>
          <w:rFonts w:ascii="Calibri" w:hAnsi="Calibri" w:cs="Arial"/>
        </w:rPr>
      </w:pPr>
      <w:r w:rsidRPr="00E62442">
        <w:rPr>
          <w:rFonts w:ascii="Calibri" w:hAnsi="Calibri" w:cs="Arial"/>
        </w:rPr>
        <w:t>18 May-6 July2012:</w:t>
      </w:r>
      <w:r w:rsidRPr="00E62442">
        <w:rPr>
          <w:rFonts w:ascii="Calibri" w:hAnsi="Calibri" w:cs="Arial"/>
        </w:rPr>
        <w:tab/>
        <w:t>Big Dance Countdown (events to warm-up the nation for Big Dance week)</w:t>
      </w:r>
    </w:p>
    <w:p w:rsidR="00612909" w:rsidRPr="00E62442" w:rsidRDefault="00612909" w:rsidP="00612909">
      <w:pPr>
        <w:jc w:val="both"/>
        <w:rPr>
          <w:rFonts w:ascii="Calibri" w:hAnsi="Calibri" w:cs="Arial"/>
        </w:rPr>
      </w:pPr>
      <w:r w:rsidRPr="00E62442">
        <w:rPr>
          <w:rFonts w:ascii="Calibri" w:hAnsi="Calibri" w:cs="Arial"/>
        </w:rPr>
        <w:t>7-15 July 2012:</w:t>
      </w:r>
      <w:r w:rsidRPr="00E62442">
        <w:rPr>
          <w:rFonts w:ascii="Calibri" w:hAnsi="Calibri" w:cs="Arial"/>
        </w:rPr>
        <w:tab/>
      </w:r>
      <w:r w:rsidRPr="00E62442">
        <w:rPr>
          <w:rFonts w:ascii="Calibri" w:hAnsi="Calibri" w:cs="Arial"/>
        </w:rPr>
        <w:tab/>
        <w:t>Big Dance Week (events across the UK)</w:t>
      </w:r>
    </w:p>
    <w:p w:rsidR="00612909" w:rsidRPr="00E62442" w:rsidRDefault="00612909" w:rsidP="00612909">
      <w:pPr>
        <w:jc w:val="both"/>
        <w:rPr>
          <w:rFonts w:ascii="Calibri" w:hAnsi="Calibri" w:cs="Arial"/>
        </w:rPr>
      </w:pPr>
      <w:r w:rsidRPr="00E62442">
        <w:rPr>
          <w:rFonts w:ascii="Calibri" w:hAnsi="Calibri" w:cs="Arial"/>
        </w:rPr>
        <w:t>11 July 2012:</w:t>
      </w:r>
      <w:r w:rsidRPr="00E62442">
        <w:rPr>
          <w:rFonts w:ascii="Calibri" w:hAnsi="Calibri" w:cs="Arial"/>
        </w:rPr>
        <w:tab/>
      </w:r>
      <w:r w:rsidRPr="00E62442">
        <w:rPr>
          <w:rFonts w:ascii="Calibri" w:hAnsi="Calibri" w:cs="Arial"/>
        </w:rPr>
        <w:tab/>
        <w:t>Dancing Voices (Older People’s Programme at Southbank Centre)</w:t>
      </w:r>
    </w:p>
    <w:p w:rsidR="00612909" w:rsidRPr="00E62442" w:rsidRDefault="00612909" w:rsidP="00612909">
      <w:pPr>
        <w:jc w:val="both"/>
        <w:rPr>
          <w:rFonts w:ascii="Calibri" w:hAnsi="Calibri" w:cs="Arial"/>
        </w:rPr>
      </w:pPr>
      <w:r w:rsidRPr="00E62442">
        <w:rPr>
          <w:rFonts w:ascii="Calibri" w:hAnsi="Calibri" w:cs="Arial"/>
        </w:rPr>
        <w:t>14 July 2012:</w:t>
      </w:r>
      <w:r w:rsidRPr="00E62442">
        <w:rPr>
          <w:rFonts w:ascii="Calibri" w:hAnsi="Calibri" w:cs="Arial"/>
        </w:rPr>
        <w:tab/>
      </w:r>
      <w:r w:rsidRPr="00E62442">
        <w:rPr>
          <w:rFonts w:ascii="Calibri" w:hAnsi="Calibri" w:cs="Arial"/>
        </w:rPr>
        <w:tab/>
        <w:t xml:space="preserve">Big Street Dance Day (led in London by Wayne McGregor’s piece for over 1,000 dancers in </w:t>
      </w:r>
    </w:p>
    <w:p w:rsidR="00612909" w:rsidRPr="00E62442" w:rsidRDefault="00612909" w:rsidP="00612909">
      <w:pPr>
        <w:ind w:left="1440" w:firstLine="720"/>
        <w:jc w:val="both"/>
        <w:rPr>
          <w:rFonts w:ascii="Calibri" w:hAnsi="Calibri" w:cs="Arial"/>
        </w:rPr>
      </w:pPr>
      <w:r w:rsidRPr="00E62442">
        <w:rPr>
          <w:rFonts w:ascii="Calibri" w:hAnsi="Calibri" w:cs="Arial"/>
        </w:rPr>
        <w:t>Trafalgar Square)</w:t>
      </w:r>
    </w:p>
    <w:p w:rsidR="00612909" w:rsidRPr="00E62442" w:rsidRDefault="00612909" w:rsidP="00612909">
      <w:pPr>
        <w:jc w:val="both"/>
        <w:rPr>
          <w:rFonts w:ascii="Calibri" w:hAnsi="Calibri" w:cs="Arial"/>
        </w:rPr>
      </w:pPr>
      <w:r w:rsidRPr="00E62442">
        <w:rPr>
          <w:rFonts w:ascii="Calibri" w:hAnsi="Calibri" w:cs="Arial"/>
        </w:rPr>
        <w:t>16 July-9 Sept 2012:</w:t>
      </w:r>
      <w:r w:rsidRPr="00E62442">
        <w:rPr>
          <w:rFonts w:ascii="Calibri" w:hAnsi="Calibri" w:cs="Arial"/>
        </w:rPr>
        <w:tab/>
        <w:t>Keep into Dance</w:t>
      </w:r>
    </w:p>
    <w:p w:rsidR="00612909" w:rsidRDefault="00612909" w:rsidP="00131F2C">
      <w:pPr>
        <w:pStyle w:val="ACEArialPlain"/>
        <w:spacing w:line="240" w:lineRule="auto"/>
        <w:jc w:val="both"/>
        <w:rPr>
          <w:rFonts w:ascii="Calibri" w:hAnsi="Calibri" w:cs="Arial"/>
          <w:sz w:val="22"/>
          <w:szCs w:val="22"/>
        </w:rPr>
      </w:pPr>
    </w:p>
    <w:p w:rsidR="00612909" w:rsidRPr="0038140E" w:rsidRDefault="00612909" w:rsidP="00B8088C">
      <w:pPr>
        <w:pStyle w:val="Heading2"/>
        <w:numPr>
          <w:ilvl w:val="0"/>
          <w:numId w:val="16"/>
        </w:numPr>
        <w:rPr>
          <w:rFonts w:ascii="Calibri" w:hAnsi="Calibri" w:cs="Calibri"/>
          <w:sz w:val="22"/>
          <w:szCs w:val="22"/>
        </w:rPr>
      </w:pPr>
      <w:bookmarkStart w:id="5" w:name="_Toc318108556"/>
      <w:bookmarkStart w:id="6" w:name="_Toc303582513"/>
      <w:bookmarkStart w:id="7" w:name="_Toc303583570"/>
      <w:r w:rsidRPr="0038140E">
        <w:rPr>
          <w:rFonts w:ascii="Calibri" w:hAnsi="Calibri" w:cs="Calibri"/>
          <w:sz w:val="22"/>
          <w:szCs w:val="22"/>
        </w:rPr>
        <w:t>Sport England Strategy 2012 -17</w:t>
      </w:r>
      <w:bookmarkEnd w:id="5"/>
    </w:p>
    <w:p w:rsidR="00612909" w:rsidRPr="00612909" w:rsidRDefault="00612909" w:rsidP="00612909">
      <w:pPr>
        <w:autoSpaceDE w:val="0"/>
        <w:autoSpaceDN w:val="0"/>
        <w:adjustRightInd w:val="0"/>
        <w:rPr>
          <w:rFonts w:ascii="Calibri" w:hAnsi="Calibri" w:cs="Arial"/>
        </w:rPr>
      </w:pPr>
      <w:r w:rsidRPr="00612909">
        <w:rPr>
          <w:rFonts w:ascii="Calibri" w:hAnsi="Calibri" w:cs="Arial"/>
        </w:rPr>
        <w:t>Sport England’s strategy for 2012-17 was launched in January by the Secretary of State for Culture, Media, Olympics and Sport.</w:t>
      </w:r>
    </w:p>
    <w:p w:rsidR="00612909" w:rsidRPr="00612909" w:rsidRDefault="00612909" w:rsidP="00612909">
      <w:pPr>
        <w:autoSpaceDE w:val="0"/>
        <w:autoSpaceDN w:val="0"/>
        <w:adjustRightInd w:val="0"/>
        <w:rPr>
          <w:rFonts w:ascii="Calibri" w:hAnsi="Calibri" w:cs="Arial"/>
        </w:rPr>
      </w:pPr>
    </w:p>
    <w:p w:rsidR="00612909" w:rsidRPr="00612909" w:rsidRDefault="00612909" w:rsidP="00612909">
      <w:pPr>
        <w:autoSpaceDE w:val="0"/>
        <w:autoSpaceDN w:val="0"/>
        <w:adjustRightInd w:val="0"/>
        <w:rPr>
          <w:rFonts w:ascii="Calibri" w:hAnsi="Calibri" w:cs="Arial"/>
        </w:rPr>
      </w:pPr>
      <w:r w:rsidRPr="00612909">
        <w:rPr>
          <w:rFonts w:ascii="Calibri" w:hAnsi="Calibri" w:cs="Arial"/>
        </w:rPr>
        <w:t>Our ambition is by 2017, five years after the London Olympic and Paralympic Games, to have transformed sport in England so that playing sport becomes a lifelong habit for more people and a regular choice for the majority.</w:t>
      </w:r>
    </w:p>
    <w:p w:rsidR="00612909" w:rsidRPr="00612909" w:rsidRDefault="00612909" w:rsidP="00612909">
      <w:pPr>
        <w:autoSpaceDE w:val="0"/>
        <w:autoSpaceDN w:val="0"/>
        <w:adjustRightInd w:val="0"/>
        <w:rPr>
          <w:rFonts w:ascii="Calibri" w:hAnsi="Calibri" w:cs="Arial"/>
        </w:rPr>
      </w:pPr>
    </w:p>
    <w:p w:rsidR="00612909" w:rsidRPr="00612909" w:rsidRDefault="00612909" w:rsidP="00612909">
      <w:pPr>
        <w:autoSpaceDE w:val="0"/>
        <w:autoSpaceDN w:val="0"/>
        <w:adjustRightInd w:val="0"/>
        <w:rPr>
          <w:rFonts w:ascii="Calibri" w:hAnsi="Calibri" w:cs="Arial"/>
        </w:rPr>
      </w:pPr>
      <w:r w:rsidRPr="00612909">
        <w:rPr>
          <w:rFonts w:ascii="Calibri" w:hAnsi="Calibri" w:cs="Arial"/>
        </w:rPr>
        <w:t xml:space="preserve">National governing bodies will continue to play a pivotal role in increasing participation, particularly among young people. County sports partnerships will support NGBs, foster local links and help transition young people into clubs. We will support and work with local authorities through our advocacy tools and nvestment including a new </w:t>
      </w:r>
      <w:r w:rsidRPr="00612909">
        <w:rPr>
          <w:rFonts w:ascii="Calibri" w:hAnsi="Calibri" w:cs="Arial"/>
          <w:b/>
        </w:rPr>
        <w:t>community activation fund</w:t>
      </w:r>
      <w:r w:rsidRPr="00612909">
        <w:rPr>
          <w:rFonts w:ascii="Calibri" w:hAnsi="Calibri" w:cs="Arial"/>
        </w:rPr>
        <w:t xml:space="preserve"> worth £40m. </w:t>
      </w:r>
    </w:p>
    <w:p w:rsidR="00612909" w:rsidRPr="00612909" w:rsidRDefault="00612909" w:rsidP="00612909">
      <w:pPr>
        <w:autoSpaceDE w:val="0"/>
        <w:autoSpaceDN w:val="0"/>
        <w:adjustRightInd w:val="0"/>
        <w:rPr>
          <w:rFonts w:ascii="Calibri" w:hAnsi="Calibri" w:cs="Arial"/>
        </w:rPr>
      </w:pPr>
    </w:p>
    <w:p w:rsidR="00612909" w:rsidRPr="00612909" w:rsidRDefault="00612909" w:rsidP="00612909">
      <w:pPr>
        <w:autoSpaceDE w:val="0"/>
        <w:autoSpaceDN w:val="0"/>
        <w:adjustRightInd w:val="0"/>
        <w:rPr>
          <w:rFonts w:ascii="Calibri" w:hAnsi="Calibri" w:cs="Arial"/>
        </w:rPr>
      </w:pPr>
      <w:r w:rsidRPr="00612909">
        <w:rPr>
          <w:rFonts w:ascii="Calibri" w:hAnsi="Calibri" w:cs="Arial"/>
        </w:rPr>
        <w:t>We are seeking a year-on-year increase in the proportion of people who play sport once a week for at least 30 minutes. In particular, we will increase the percentage of 14 – 25 year olds who play sport at least once a week.</w:t>
      </w:r>
    </w:p>
    <w:p w:rsidR="00612909" w:rsidRPr="00612909" w:rsidRDefault="00612909" w:rsidP="00612909">
      <w:pPr>
        <w:autoSpaceDE w:val="0"/>
        <w:autoSpaceDN w:val="0"/>
        <w:adjustRightInd w:val="0"/>
        <w:rPr>
          <w:rFonts w:ascii="Calibri" w:hAnsi="Calibri" w:cs="Arial"/>
        </w:rPr>
      </w:pPr>
    </w:p>
    <w:p w:rsidR="00612909" w:rsidRPr="00612909" w:rsidRDefault="00612909" w:rsidP="00612909">
      <w:pPr>
        <w:autoSpaceDE w:val="0"/>
        <w:autoSpaceDN w:val="0"/>
        <w:adjustRightInd w:val="0"/>
        <w:rPr>
          <w:rFonts w:ascii="Calibri" w:hAnsi="Calibri" w:cs="Arial"/>
        </w:rPr>
      </w:pPr>
      <w:r w:rsidRPr="00612909">
        <w:rPr>
          <w:rFonts w:ascii="Calibri" w:hAnsi="Calibri" w:cs="Arial"/>
        </w:rPr>
        <w:t>We aim to achieve these ambitions by delivering the following outcomes:</w:t>
      </w:r>
    </w:p>
    <w:p w:rsidR="00612909" w:rsidRPr="00612909" w:rsidRDefault="00612909" w:rsidP="00612909">
      <w:pPr>
        <w:autoSpaceDE w:val="0"/>
        <w:autoSpaceDN w:val="0"/>
        <w:adjustRightInd w:val="0"/>
        <w:rPr>
          <w:rFonts w:ascii="Calibri" w:hAnsi="Calibri" w:cs="Arial"/>
        </w:rPr>
      </w:pPr>
    </w:p>
    <w:p w:rsidR="00612909" w:rsidRPr="00612909" w:rsidRDefault="00612909" w:rsidP="00612909">
      <w:pPr>
        <w:autoSpaceDE w:val="0"/>
        <w:autoSpaceDN w:val="0"/>
        <w:adjustRightInd w:val="0"/>
        <w:rPr>
          <w:rFonts w:ascii="Calibri" w:hAnsi="Calibri" w:cs="Arial"/>
        </w:rPr>
      </w:pPr>
      <w:r w:rsidRPr="00612909">
        <w:rPr>
          <w:rFonts w:ascii="Calibri" w:hAnsi="Calibri" w:cs="Arial"/>
        </w:rPr>
        <w:t xml:space="preserve">• Every one of the 4,000 secondary schools in England, will be offered a </w:t>
      </w:r>
      <w:r w:rsidRPr="00612909">
        <w:rPr>
          <w:rFonts w:ascii="Calibri" w:hAnsi="Calibri" w:cs="Arial"/>
          <w:b/>
          <w:bCs/>
        </w:rPr>
        <w:t xml:space="preserve">community sport club </w:t>
      </w:r>
      <w:r w:rsidRPr="00612909">
        <w:rPr>
          <w:rFonts w:ascii="Calibri" w:hAnsi="Calibri" w:cs="Arial"/>
        </w:rPr>
        <w:t>on its site with a direct link to one or more NGBs, depending on the local clubs in its area.</w:t>
      </w:r>
    </w:p>
    <w:p w:rsidR="00612909" w:rsidRPr="00612909" w:rsidRDefault="00612909" w:rsidP="00612909">
      <w:pPr>
        <w:autoSpaceDE w:val="0"/>
        <w:autoSpaceDN w:val="0"/>
        <w:adjustRightInd w:val="0"/>
        <w:rPr>
          <w:rFonts w:ascii="Calibri" w:hAnsi="Calibri" w:cs="Arial"/>
        </w:rPr>
      </w:pPr>
      <w:r w:rsidRPr="00612909">
        <w:rPr>
          <w:rFonts w:ascii="Calibri" w:hAnsi="Calibri" w:cs="Arial"/>
        </w:rPr>
        <w:t xml:space="preserve">• </w:t>
      </w:r>
      <w:r w:rsidRPr="00612909">
        <w:rPr>
          <w:rFonts w:ascii="Calibri" w:hAnsi="Calibri" w:cs="Arial"/>
          <w:b/>
          <w:bCs/>
        </w:rPr>
        <w:t xml:space="preserve">County sports partnerships </w:t>
      </w:r>
      <w:r w:rsidRPr="00612909">
        <w:rPr>
          <w:rFonts w:ascii="Calibri" w:hAnsi="Calibri" w:cs="Arial"/>
        </w:rPr>
        <w:t>will be given new resources to create effective links locally between schools and sport in the community.</w:t>
      </w:r>
    </w:p>
    <w:p w:rsidR="00612909" w:rsidRPr="00612909" w:rsidRDefault="00612909" w:rsidP="00612909">
      <w:pPr>
        <w:autoSpaceDE w:val="0"/>
        <w:autoSpaceDN w:val="0"/>
        <w:adjustRightInd w:val="0"/>
        <w:rPr>
          <w:rFonts w:ascii="Calibri" w:hAnsi="Calibri" w:cs="Arial"/>
        </w:rPr>
      </w:pPr>
      <w:r w:rsidRPr="00612909">
        <w:rPr>
          <w:rFonts w:ascii="Calibri" w:hAnsi="Calibri" w:cs="Arial"/>
        </w:rPr>
        <w:t xml:space="preserve">• All </w:t>
      </w:r>
      <w:r w:rsidRPr="00612909">
        <w:rPr>
          <w:rFonts w:ascii="Calibri" w:hAnsi="Calibri" w:cs="Arial"/>
          <w:b/>
          <w:bCs/>
        </w:rPr>
        <w:t xml:space="preserve">secondary schools </w:t>
      </w:r>
      <w:r w:rsidRPr="00612909">
        <w:rPr>
          <w:rFonts w:ascii="Calibri" w:hAnsi="Calibri" w:cs="Arial"/>
        </w:rPr>
        <w:t>who wish to do so will be supported to open up, or keep open, their sports facilities for local community use and at least a third of these will receive additional funding to make this happen.</w:t>
      </w:r>
    </w:p>
    <w:p w:rsidR="00612909" w:rsidRPr="00612909" w:rsidRDefault="00612909" w:rsidP="00612909">
      <w:pPr>
        <w:autoSpaceDE w:val="0"/>
        <w:autoSpaceDN w:val="0"/>
        <w:adjustRightInd w:val="0"/>
        <w:rPr>
          <w:rFonts w:ascii="Calibri" w:hAnsi="Calibri" w:cs="Arial"/>
        </w:rPr>
      </w:pPr>
      <w:r w:rsidRPr="00612909">
        <w:rPr>
          <w:rFonts w:ascii="Calibri" w:hAnsi="Calibri" w:cs="Arial"/>
        </w:rPr>
        <w:t xml:space="preserve">• </w:t>
      </w:r>
      <w:r w:rsidRPr="00612909">
        <w:rPr>
          <w:rFonts w:ascii="Calibri" w:hAnsi="Calibri" w:cs="Arial"/>
          <w:b/>
          <w:bCs/>
        </w:rPr>
        <w:t xml:space="preserve">150 College Sports Makers </w:t>
      </w:r>
      <w:r w:rsidRPr="00612909">
        <w:rPr>
          <w:rFonts w:ascii="Calibri" w:hAnsi="Calibri" w:cs="Arial"/>
        </w:rPr>
        <w:t>working across most of the 347 general FE colleges</w:t>
      </w:r>
    </w:p>
    <w:p w:rsidR="00612909" w:rsidRPr="00612909" w:rsidRDefault="00612909" w:rsidP="00612909">
      <w:pPr>
        <w:autoSpaceDE w:val="0"/>
        <w:autoSpaceDN w:val="0"/>
        <w:adjustRightInd w:val="0"/>
        <w:rPr>
          <w:rFonts w:ascii="Calibri" w:hAnsi="Calibri" w:cs="Arial"/>
        </w:rPr>
      </w:pPr>
      <w:r w:rsidRPr="00612909">
        <w:rPr>
          <w:rFonts w:ascii="Calibri" w:hAnsi="Calibri" w:cs="Arial"/>
        </w:rPr>
        <w:t xml:space="preserve">• </w:t>
      </w:r>
      <w:r w:rsidRPr="00612909">
        <w:rPr>
          <w:rFonts w:ascii="Calibri" w:hAnsi="Calibri" w:cs="Arial"/>
          <w:b/>
          <w:bCs/>
        </w:rPr>
        <w:t xml:space="preserve">Three-quarters of the student population </w:t>
      </w:r>
      <w:r w:rsidRPr="00612909">
        <w:rPr>
          <w:rFonts w:ascii="Calibri" w:hAnsi="Calibri" w:cs="Arial"/>
        </w:rPr>
        <w:t>(aged 16-24) – that’s over 900,000 young people - will get a chance to take up a new sport or continue playing a sport they enjoyed in school or college</w:t>
      </w:r>
    </w:p>
    <w:p w:rsidR="00612909" w:rsidRPr="00612909" w:rsidRDefault="00612909" w:rsidP="00612909">
      <w:pPr>
        <w:autoSpaceDE w:val="0"/>
        <w:autoSpaceDN w:val="0"/>
        <w:adjustRightInd w:val="0"/>
        <w:rPr>
          <w:rFonts w:ascii="Calibri" w:hAnsi="Calibri" w:cs="Arial"/>
        </w:rPr>
      </w:pPr>
      <w:r w:rsidRPr="00612909">
        <w:rPr>
          <w:rFonts w:ascii="Calibri" w:hAnsi="Calibri" w:cs="Arial"/>
        </w:rPr>
        <w:t xml:space="preserve">• A thousand of our most </w:t>
      </w:r>
      <w:r w:rsidRPr="00612909">
        <w:rPr>
          <w:rFonts w:ascii="Calibri" w:hAnsi="Calibri" w:cs="Arial"/>
          <w:b/>
          <w:bCs/>
        </w:rPr>
        <w:t xml:space="preserve">disadvantaged </w:t>
      </w:r>
      <w:r w:rsidRPr="00612909">
        <w:rPr>
          <w:rFonts w:ascii="Calibri" w:hAnsi="Calibri" w:cs="Arial"/>
        </w:rPr>
        <w:t>local communities will get a Door Step Club.</w:t>
      </w:r>
    </w:p>
    <w:p w:rsidR="00612909" w:rsidRPr="00612909" w:rsidRDefault="00612909" w:rsidP="00612909">
      <w:pPr>
        <w:autoSpaceDE w:val="0"/>
        <w:autoSpaceDN w:val="0"/>
        <w:adjustRightInd w:val="0"/>
        <w:rPr>
          <w:rFonts w:ascii="Calibri" w:hAnsi="Calibri" w:cs="Arial"/>
        </w:rPr>
      </w:pPr>
      <w:r w:rsidRPr="00612909">
        <w:rPr>
          <w:rFonts w:ascii="Calibri" w:hAnsi="Calibri" w:cs="Arial"/>
        </w:rPr>
        <w:t xml:space="preserve">• Building on the early success of Places People Play, a further </w:t>
      </w:r>
      <w:r w:rsidRPr="00612909">
        <w:rPr>
          <w:rFonts w:ascii="Calibri" w:hAnsi="Calibri" w:cs="Arial"/>
          <w:b/>
          <w:bCs/>
        </w:rPr>
        <w:t xml:space="preserve">£100m will be invested in new facilities </w:t>
      </w:r>
      <w:r w:rsidRPr="00612909">
        <w:rPr>
          <w:rFonts w:ascii="Calibri" w:hAnsi="Calibri" w:cs="Arial"/>
        </w:rPr>
        <w:t>for the most popular sports, for example new artificial pitches and upgrading local swimming pools.</w:t>
      </w:r>
    </w:p>
    <w:p w:rsidR="00612909" w:rsidRPr="00612909" w:rsidRDefault="00612909" w:rsidP="00612909">
      <w:pPr>
        <w:autoSpaceDE w:val="0"/>
        <w:autoSpaceDN w:val="0"/>
        <w:adjustRightInd w:val="0"/>
        <w:rPr>
          <w:rFonts w:ascii="Calibri" w:hAnsi="Calibri" w:cs="Arial"/>
        </w:rPr>
      </w:pPr>
      <w:r w:rsidRPr="00612909">
        <w:rPr>
          <w:rFonts w:ascii="Calibri" w:hAnsi="Calibri" w:cs="Arial"/>
        </w:rPr>
        <w:t xml:space="preserve">• A minimum of 30 sports will have enhanced </w:t>
      </w:r>
      <w:r w:rsidRPr="00612909">
        <w:rPr>
          <w:rFonts w:ascii="Calibri" w:hAnsi="Calibri" w:cs="Arial"/>
          <w:b/>
          <w:bCs/>
        </w:rPr>
        <w:t xml:space="preserve">England Talent Pathways </w:t>
      </w:r>
      <w:r w:rsidRPr="00612909">
        <w:rPr>
          <w:rFonts w:ascii="Calibri" w:hAnsi="Calibri" w:cs="Arial"/>
        </w:rPr>
        <w:t>to ensure young people and others fulfil their potential.</w:t>
      </w:r>
    </w:p>
    <w:p w:rsidR="00612909" w:rsidRPr="00612909" w:rsidRDefault="00612909" w:rsidP="00612909">
      <w:pPr>
        <w:autoSpaceDE w:val="0"/>
        <w:autoSpaceDN w:val="0"/>
        <w:adjustRightInd w:val="0"/>
        <w:rPr>
          <w:rFonts w:ascii="Calibri" w:hAnsi="Calibri" w:cs="Arial"/>
        </w:rPr>
      </w:pPr>
    </w:p>
    <w:p w:rsidR="00612909" w:rsidRPr="0038140E" w:rsidRDefault="00612909" w:rsidP="00B8088C">
      <w:pPr>
        <w:pStyle w:val="Heading2"/>
        <w:numPr>
          <w:ilvl w:val="0"/>
          <w:numId w:val="16"/>
        </w:numPr>
        <w:rPr>
          <w:rFonts w:ascii="Calibri" w:hAnsi="Calibri" w:cs="Calibri"/>
          <w:sz w:val="22"/>
          <w:szCs w:val="22"/>
        </w:rPr>
      </w:pPr>
      <w:bookmarkStart w:id="8" w:name="_Toc318108557"/>
      <w:r w:rsidRPr="0038140E">
        <w:rPr>
          <w:rFonts w:ascii="Calibri" w:hAnsi="Calibri" w:cs="Calibri"/>
          <w:sz w:val="22"/>
          <w:szCs w:val="22"/>
        </w:rPr>
        <w:t>Funding for National Governing Bodies 2013-17</w:t>
      </w:r>
      <w:bookmarkEnd w:id="8"/>
      <w:r w:rsidRPr="0038140E">
        <w:rPr>
          <w:rFonts w:ascii="Calibri" w:hAnsi="Calibri" w:cs="Calibri"/>
          <w:sz w:val="22"/>
          <w:szCs w:val="22"/>
        </w:rPr>
        <w:t xml:space="preserve"> </w:t>
      </w:r>
    </w:p>
    <w:p w:rsidR="00612909" w:rsidRPr="00612909" w:rsidRDefault="00612909" w:rsidP="00612909">
      <w:pPr>
        <w:autoSpaceDE w:val="0"/>
        <w:autoSpaceDN w:val="0"/>
        <w:adjustRightInd w:val="0"/>
        <w:rPr>
          <w:rFonts w:ascii="Calibri" w:hAnsi="Calibri" w:cs="Arial"/>
        </w:rPr>
      </w:pPr>
      <w:r w:rsidRPr="00612909">
        <w:rPr>
          <w:rFonts w:ascii="Calibri" w:hAnsi="Calibri" w:cs="Arial"/>
        </w:rPr>
        <w:t>Around £450 million will be available between 2013 and 2017 for NGB Whole Sport Plans. Around 60 per cent of that will benefit young people aged 14 – 25 and the remaining 40 per cent will be aimed at the rest of the adult population. This will not be applied uniformly to all NGBs but will depend on the age of their participants and the nature of their programmes.</w:t>
      </w:r>
    </w:p>
    <w:p w:rsidR="00612909" w:rsidRPr="00612909" w:rsidRDefault="00612909" w:rsidP="00612909">
      <w:pPr>
        <w:autoSpaceDE w:val="0"/>
        <w:autoSpaceDN w:val="0"/>
        <w:adjustRightInd w:val="0"/>
        <w:rPr>
          <w:rFonts w:ascii="Calibri" w:hAnsi="Calibri" w:cs="Arial"/>
        </w:rPr>
      </w:pPr>
    </w:p>
    <w:p w:rsidR="00612909" w:rsidRPr="00612909" w:rsidRDefault="00612909" w:rsidP="00612909">
      <w:pPr>
        <w:autoSpaceDE w:val="0"/>
        <w:autoSpaceDN w:val="0"/>
        <w:adjustRightInd w:val="0"/>
        <w:rPr>
          <w:rFonts w:ascii="Calibri" w:hAnsi="Calibri" w:cs="Arial"/>
        </w:rPr>
      </w:pPr>
      <w:r w:rsidRPr="00612909">
        <w:rPr>
          <w:rFonts w:ascii="Calibri" w:hAnsi="Calibri" w:cs="Arial"/>
        </w:rPr>
        <w:t xml:space="preserve">To be eligible for WSP funding, NGBs must meet high standards of governance and financial control. NGBs whose sport is played in schools must also deliver much more robust transition programmes. There will be better links between school sport and club and community sport and NGBs will have to evidence their engagement with local authorities and others prior to the development of their plans to show how their future work will be undertaken at the grassroots level. There will be events planned to facilitate these discussions - more details on the London events will be available soon.  </w:t>
      </w:r>
    </w:p>
    <w:p w:rsidR="00612909" w:rsidRPr="00612909" w:rsidRDefault="00612909" w:rsidP="00612909">
      <w:pPr>
        <w:autoSpaceDE w:val="0"/>
        <w:autoSpaceDN w:val="0"/>
        <w:adjustRightInd w:val="0"/>
        <w:rPr>
          <w:rFonts w:ascii="Calibri" w:hAnsi="Calibri" w:cs="Arial"/>
          <w:b/>
        </w:rPr>
      </w:pPr>
    </w:p>
    <w:p w:rsidR="00612909" w:rsidRPr="0038140E" w:rsidRDefault="00612909" w:rsidP="00B8088C">
      <w:pPr>
        <w:pStyle w:val="Heading2"/>
        <w:numPr>
          <w:ilvl w:val="0"/>
          <w:numId w:val="16"/>
        </w:numPr>
        <w:rPr>
          <w:rFonts w:ascii="Calibri" w:hAnsi="Calibri" w:cs="Calibri"/>
          <w:sz w:val="22"/>
          <w:szCs w:val="22"/>
        </w:rPr>
      </w:pPr>
      <w:bookmarkStart w:id="9" w:name="_Toc318108558"/>
      <w:r w:rsidRPr="0038140E">
        <w:rPr>
          <w:rFonts w:ascii="Calibri" w:hAnsi="Calibri" w:cs="Calibri"/>
          <w:sz w:val="22"/>
          <w:szCs w:val="22"/>
        </w:rPr>
        <w:t>Places People Play: Future Funding Opportunities</w:t>
      </w:r>
      <w:bookmarkEnd w:id="9"/>
    </w:p>
    <w:p w:rsidR="00612909" w:rsidRPr="00612909" w:rsidRDefault="00612909" w:rsidP="00612909">
      <w:pPr>
        <w:autoSpaceDE w:val="0"/>
        <w:autoSpaceDN w:val="0"/>
        <w:adjustRightInd w:val="0"/>
        <w:rPr>
          <w:rFonts w:ascii="Calibri" w:hAnsi="Calibri" w:cs="Arial"/>
        </w:rPr>
      </w:pPr>
      <w:r w:rsidRPr="00612909">
        <w:rPr>
          <w:rFonts w:ascii="Calibri" w:hAnsi="Calibri" w:cs="Arial"/>
        </w:rPr>
        <w:t xml:space="preserve">The second round of the </w:t>
      </w:r>
      <w:r w:rsidRPr="00612909">
        <w:rPr>
          <w:rFonts w:ascii="Calibri" w:hAnsi="Calibri" w:cs="Arial"/>
          <w:b/>
        </w:rPr>
        <w:t>Inspired Facilities Fund</w:t>
      </w:r>
      <w:r w:rsidRPr="00612909">
        <w:rPr>
          <w:rFonts w:ascii="Calibri" w:hAnsi="Calibri" w:cs="Arial"/>
        </w:rPr>
        <w:t xml:space="preserve"> is now open for applications from community and voluntary groups and local authorities. The deadline is Monday April 2</w:t>
      </w:r>
      <w:r w:rsidRPr="00612909">
        <w:rPr>
          <w:rFonts w:ascii="Calibri" w:hAnsi="Calibri" w:cs="Arial"/>
          <w:vertAlign w:val="superscript"/>
        </w:rPr>
        <w:t>nd</w:t>
      </w:r>
      <w:r w:rsidRPr="00612909">
        <w:rPr>
          <w:rFonts w:ascii="Calibri" w:hAnsi="Calibri" w:cs="Arial"/>
        </w:rPr>
        <w:t xml:space="preserve"> at 5pm. </w:t>
      </w:r>
    </w:p>
    <w:p w:rsidR="00612909" w:rsidRPr="00612909" w:rsidRDefault="00612909" w:rsidP="00612909">
      <w:pPr>
        <w:autoSpaceDE w:val="0"/>
        <w:autoSpaceDN w:val="0"/>
        <w:adjustRightInd w:val="0"/>
        <w:rPr>
          <w:rFonts w:ascii="Calibri" w:hAnsi="Calibri" w:cs="Arial"/>
        </w:rPr>
      </w:pPr>
    </w:p>
    <w:p w:rsidR="00612909" w:rsidRPr="00612909" w:rsidRDefault="00612909" w:rsidP="00612909">
      <w:pPr>
        <w:autoSpaceDE w:val="0"/>
        <w:autoSpaceDN w:val="0"/>
        <w:adjustRightInd w:val="0"/>
        <w:rPr>
          <w:rFonts w:ascii="Calibri" w:hAnsi="Calibri" w:cs="Arial"/>
        </w:rPr>
      </w:pPr>
      <w:r w:rsidRPr="00612909">
        <w:rPr>
          <w:rFonts w:ascii="Calibri" w:hAnsi="Calibri" w:cs="Arial"/>
        </w:rPr>
        <w:t xml:space="preserve">A future round of the </w:t>
      </w:r>
      <w:r w:rsidRPr="00612909">
        <w:rPr>
          <w:rFonts w:ascii="Calibri" w:hAnsi="Calibri" w:cs="Arial"/>
          <w:b/>
        </w:rPr>
        <w:t>Protecting Playing Fields</w:t>
      </w:r>
      <w:r w:rsidRPr="00612909">
        <w:rPr>
          <w:rFonts w:ascii="Calibri" w:hAnsi="Calibri" w:cs="Arial"/>
        </w:rPr>
        <w:t xml:space="preserve"> fund will be open for business in late spring. If local authorities are thinking of applying in the next round please contact Stuart Makepeace for a discussion of your proposal. </w:t>
      </w:r>
    </w:p>
    <w:p w:rsidR="00612909" w:rsidRPr="00612909" w:rsidRDefault="00612909" w:rsidP="00612909">
      <w:pPr>
        <w:autoSpaceDE w:val="0"/>
        <w:autoSpaceDN w:val="0"/>
        <w:adjustRightInd w:val="0"/>
        <w:rPr>
          <w:rFonts w:ascii="Calibri" w:hAnsi="Calibri" w:cs="Arial"/>
        </w:rPr>
      </w:pPr>
    </w:p>
    <w:p w:rsidR="00612909" w:rsidRPr="0038140E" w:rsidRDefault="00612909" w:rsidP="00B8088C">
      <w:pPr>
        <w:pStyle w:val="Heading2"/>
        <w:numPr>
          <w:ilvl w:val="0"/>
          <w:numId w:val="16"/>
        </w:numPr>
        <w:rPr>
          <w:rFonts w:ascii="Calibri" w:hAnsi="Calibri" w:cs="Calibri"/>
          <w:sz w:val="22"/>
          <w:szCs w:val="22"/>
        </w:rPr>
      </w:pPr>
      <w:bookmarkStart w:id="10" w:name="_Toc318108559"/>
      <w:r w:rsidRPr="0038140E">
        <w:rPr>
          <w:rFonts w:ascii="Calibri" w:hAnsi="Calibri" w:cs="Calibri"/>
          <w:sz w:val="22"/>
          <w:szCs w:val="22"/>
        </w:rPr>
        <w:t>Sport England Tools</w:t>
      </w:r>
      <w:bookmarkEnd w:id="10"/>
      <w:r w:rsidRPr="0038140E">
        <w:rPr>
          <w:rFonts w:ascii="Calibri" w:hAnsi="Calibri" w:cs="Calibri"/>
          <w:sz w:val="22"/>
          <w:szCs w:val="22"/>
        </w:rPr>
        <w:t xml:space="preserve"> </w:t>
      </w:r>
    </w:p>
    <w:p w:rsidR="00612909" w:rsidRPr="00612909" w:rsidRDefault="00612909" w:rsidP="00612909">
      <w:pPr>
        <w:rPr>
          <w:rFonts w:ascii="Calibri" w:hAnsi="Calibri" w:cs="Arial"/>
        </w:rPr>
      </w:pPr>
      <w:r w:rsidRPr="00612909">
        <w:rPr>
          <w:rFonts w:ascii="Calibri" w:hAnsi="Calibri" w:cs="Arial"/>
        </w:rPr>
        <w:t xml:space="preserve">On our sharepoint site </w:t>
      </w:r>
      <w:hyperlink r:id="rId9" w:tooltip="blocked::https://public.sportengland.org/" w:history="1">
        <w:r w:rsidRPr="00612909">
          <w:rPr>
            <w:rStyle w:val="Hyperlink"/>
            <w:rFonts w:ascii="Calibri" w:hAnsi="Calibri" w:cs="Arial"/>
          </w:rPr>
          <w:t>https://public.sportengland.org</w:t>
        </w:r>
      </w:hyperlink>
      <w:r w:rsidRPr="00612909">
        <w:rPr>
          <w:rFonts w:ascii="Calibri" w:hAnsi="Calibri" w:cs="Arial"/>
        </w:rPr>
        <w:t xml:space="preserve"> you can now access:</w:t>
      </w:r>
    </w:p>
    <w:p w:rsidR="00612909" w:rsidRPr="00612909" w:rsidRDefault="00612909" w:rsidP="00612909">
      <w:pPr>
        <w:rPr>
          <w:rFonts w:ascii="Calibri" w:hAnsi="Calibri" w:cs="Arial"/>
        </w:rPr>
      </w:pPr>
    </w:p>
    <w:p w:rsidR="00612909" w:rsidRPr="00612909" w:rsidRDefault="00612909" w:rsidP="00612909">
      <w:pPr>
        <w:numPr>
          <w:ilvl w:val="0"/>
          <w:numId w:val="13"/>
        </w:numPr>
        <w:rPr>
          <w:rFonts w:ascii="Calibri" w:hAnsi="Calibri" w:cs="Arial"/>
        </w:rPr>
      </w:pPr>
      <w:r w:rsidRPr="00612909">
        <w:rPr>
          <w:rFonts w:ascii="Calibri" w:hAnsi="Calibri" w:cs="Arial"/>
        </w:rPr>
        <w:t xml:space="preserve">A </w:t>
      </w:r>
      <w:r w:rsidRPr="00612909">
        <w:rPr>
          <w:rFonts w:ascii="Calibri" w:hAnsi="Calibri" w:cs="Arial"/>
          <w:b/>
        </w:rPr>
        <w:t>mini sport profile</w:t>
      </w:r>
      <w:r w:rsidRPr="00612909">
        <w:rPr>
          <w:rFonts w:ascii="Calibri" w:hAnsi="Calibri" w:cs="Arial"/>
        </w:rPr>
        <w:t xml:space="preserve"> of your LA area highlighting key data for sport and active recreation activity as well as data around health costs; economic activity etc.  It is a summary of the data held on your </w:t>
      </w:r>
      <w:hyperlink r:id="rId10" w:tooltip="blocked::http://www.sportengland.org/research/local_sport_profiles.aspx" w:history="1">
        <w:r w:rsidRPr="00612909">
          <w:rPr>
            <w:rStyle w:val="Hyperlink"/>
            <w:rFonts w:ascii="Calibri" w:hAnsi="Calibri" w:cs="Arial"/>
          </w:rPr>
          <w:t>Local Sport Profile</w:t>
        </w:r>
      </w:hyperlink>
      <w:r w:rsidRPr="00612909">
        <w:rPr>
          <w:rFonts w:ascii="Calibri" w:hAnsi="Calibri" w:cs="Arial"/>
        </w:rPr>
        <w:t xml:space="preserve">.  It also includes maps of modelled medium super output area data for participation in sport and active recreation (3x30) and obesity enabling correlations to be made.  These may prove useful in advocacy activity around sport and health and Joint Strategic Needs Assessment work. </w:t>
      </w:r>
    </w:p>
    <w:p w:rsidR="00612909" w:rsidRPr="00612909" w:rsidRDefault="00612909" w:rsidP="00612909">
      <w:pPr>
        <w:numPr>
          <w:ilvl w:val="0"/>
          <w:numId w:val="13"/>
        </w:numPr>
        <w:rPr>
          <w:rFonts w:ascii="Calibri" w:hAnsi="Calibri" w:cs="Arial"/>
        </w:rPr>
      </w:pPr>
      <w:r w:rsidRPr="00612909">
        <w:rPr>
          <w:rFonts w:ascii="Calibri" w:hAnsi="Calibri" w:cs="Arial"/>
        </w:rPr>
        <w:t xml:space="preserve">Single page version of the mini profile maps of modelled medium super output area data for participation in sport and active recreation and obesity with the data shown </w:t>
      </w:r>
    </w:p>
    <w:p w:rsidR="00612909" w:rsidRPr="00612909" w:rsidRDefault="00612909" w:rsidP="00612909">
      <w:pPr>
        <w:numPr>
          <w:ilvl w:val="0"/>
          <w:numId w:val="13"/>
        </w:numPr>
        <w:rPr>
          <w:rFonts w:ascii="Calibri" w:hAnsi="Calibri" w:cs="Arial"/>
        </w:rPr>
      </w:pPr>
      <w:r w:rsidRPr="00612909">
        <w:rPr>
          <w:rFonts w:ascii="Calibri" w:hAnsi="Calibri" w:cs="Arial"/>
        </w:rPr>
        <w:t xml:space="preserve">Single page version of adult participation in sport and active recreation (3x30) by Medium Super Output Area </w:t>
      </w:r>
    </w:p>
    <w:p w:rsidR="00612909" w:rsidRPr="00612909" w:rsidRDefault="00612909" w:rsidP="00612909">
      <w:pPr>
        <w:numPr>
          <w:ilvl w:val="0"/>
          <w:numId w:val="13"/>
        </w:numPr>
        <w:rPr>
          <w:rFonts w:ascii="Calibri" w:hAnsi="Calibri" w:cs="Arial"/>
        </w:rPr>
      </w:pPr>
      <w:r w:rsidRPr="00612909">
        <w:rPr>
          <w:rFonts w:ascii="Calibri" w:hAnsi="Calibri" w:cs="Arial"/>
        </w:rPr>
        <w:t xml:space="preserve">Single page version of adult participation in sport (3x30) by Medium Super Output Area </w:t>
      </w:r>
    </w:p>
    <w:p w:rsidR="00612909" w:rsidRPr="00612909" w:rsidRDefault="00612909" w:rsidP="00612909">
      <w:pPr>
        <w:rPr>
          <w:rFonts w:ascii="Calibri" w:hAnsi="Calibri" w:cs="Arial"/>
        </w:rPr>
      </w:pPr>
    </w:p>
    <w:p w:rsidR="00612909" w:rsidRPr="00612909" w:rsidRDefault="00612909" w:rsidP="00612909">
      <w:pPr>
        <w:rPr>
          <w:rFonts w:ascii="Calibri" w:hAnsi="Calibri" w:cs="Arial"/>
        </w:rPr>
      </w:pPr>
      <w:r w:rsidRPr="00612909">
        <w:rPr>
          <w:rFonts w:ascii="Calibri" w:hAnsi="Calibri" w:cs="Arial"/>
        </w:rPr>
        <w:t xml:space="preserve">On the </w:t>
      </w:r>
      <w:hyperlink r:id="rId11" w:tooltip="blocked::http://www.sportengland.org/support__advice/local_government/in_it_for_the_long_run.aspx" w:history="1">
        <w:r w:rsidRPr="00612909">
          <w:rPr>
            <w:rStyle w:val="Hyperlink"/>
            <w:rFonts w:ascii="Calibri" w:hAnsi="Calibri" w:cs="Arial"/>
          </w:rPr>
          <w:t>‘In it for the Long Run’</w:t>
        </w:r>
      </w:hyperlink>
      <w:r w:rsidRPr="00612909">
        <w:rPr>
          <w:rFonts w:ascii="Calibri" w:hAnsi="Calibri" w:cs="Arial"/>
          <w:b/>
        </w:rPr>
        <w:t xml:space="preserve"> </w:t>
      </w:r>
      <w:r w:rsidRPr="00612909">
        <w:rPr>
          <w:rFonts w:ascii="Calibri" w:hAnsi="Calibri" w:cs="Arial"/>
        </w:rPr>
        <w:t xml:space="preserve">web page on the Sport England website you are able to access a workbook produced for local authorities providing information on Sport England’s tools and how they can be used to help deliver local sporting opportunities in challenging times.  The Fact Sheets give an overview of each tool – what it is and does; if there is a cost; and signposts to further information. It also includes latest information on the funding programme Places People Play. </w:t>
      </w:r>
    </w:p>
    <w:p w:rsidR="00612909" w:rsidRPr="008D29D9" w:rsidRDefault="00612909" w:rsidP="00612909">
      <w:pPr>
        <w:spacing w:before="312" w:after="312"/>
        <w:rPr>
          <w:rFonts w:ascii="Calibri" w:hAnsi="Calibri"/>
        </w:rPr>
      </w:pPr>
      <w:r w:rsidRPr="00612909">
        <w:rPr>
          <w:rFonts w:ascii="Calibri" w:hAnsi="Calibri"/>
        </w:rPr>
        <w:t xml:space="preserve">You can also now access our updated </w:t>
      </w:r>
      <w:r w:rsidRPr="00612909">
        <w:rPr>
          <w:rFonts w:ascii="Calibri" w:hAnsi="Calibri"/>
          <w:b/>
        </w:rPr>
        <w:t>Local Sports Profiles</w:t>
      </w:r>
      <w:r w:rsidRPr="00612909">
        <w:rPr>
          <w:rFonts w:ascii="Calibri" w:hAnsi="Calibri"/>
        </w:rPr>
        <w:t xml:space="preserve"> for each LA area. These profiles provide a detailed understanding of the levels of sporting participation and sporting provision in an easy to use format. They have been updated with results from Active People 5 (Dec 2011) and new features include data on latent demand for sport.</w:t>
      </w:r>
    </w:p>
    <w:p w:rsidR="00612909" w:rsidRPr="0038140E" w:rsidRDefault="00612909" w:rsidP="00B8088C">
      <w:pPr>
        <w:pStyle w:val="Heading2"/>
        <w:numPr>
          <w:ilvl w:val="0"/>
          <w:numId w:val="16"/>
        </w:numPr>
        <w:rPr>
          <w:rFonts w:ascii="Calibri" w:hAnsi="Calibri" w:cs="Calibri"/>
          <w:sz w:val="22"/>
          <w:szCs w:val="22"/>
        </w:rPr>
      </w:pPr>
      <w:bookmarkStart w:id="11" w:name="_Toc318108560"/>
      <w:r w:rsidRPr="0038140E">
        <w:rPr>
          <w:rFonts w:ascii="Calibri" w:hAnsi="Calibri" w:cs="Calibri"/>
          <w:sz w:val="22"/>
          <w:szCs w:val="22"/>
        </w:rPr>
        <w:t>Sport England Contact details</w:t>
      </w:r>
      <w:bookmarkEnd w:id="6"/>
      <w:bookmarkEnd w:id="7"/>
      <w:bookmarkEnd w:id="11"/>
    </w:p>
    <w:p w:rsidR="00612909" w:rsidRPr="00A32F92" w:rsidRDefault="00612909" w:rsidP="00612909">
      <w:pPr>
        <w:jc w:val="both"/>
        <w:rPr>
          <w:rFonts w:ascii="Calibri" w:hAnsi="Calibri" w:cs="Arial"/>
        </w:rPr>
      </w:pPr>
      <w:r w:rsidRPr="00A32F92">
        <w:rPr>
          <w:rFonts w:ascii="Calibri" w:hAnsi="Calibri" w:cs="Arial"/>
        </w:rPr>
        <w:t xml:space="preserve">If you wish to contact any of the Sport England London Office team, we’d be delighted to hear from you. Your local Relationships Managers are: </w:t>
      </w:r>
    </w:p>
    <w:p w:rsidR="00612909" w:rsidRPr="00A32F92" w:rsidRDefault="00612909" w:rsidP="00612909">
      <w:pPr>
        <w:jc w:val="both"/>
        <w:rPr>
          <w:rFonts w:ascii="Calibri" w:hAnsi="Calibri" w:cs="Arial"/>
        </w:rPr>
      </w:pPr>
      <w:r w:rsidRPr="00A32F92">
        <w:rPr>
          <w:rFonts w:ascii="Calibri" w:hAnsi="Calibri" w:cs="Arial"/>
        </w:rPr>
        <w:t xml:space="preserve">Joel Brookfield (Local Government) </w:t>
      </w:r>
      <w:hyperlink r:id="rId12" w:tooltip="mailto:joel.brookfield@sportengland.orgblocked::mailto:joel.brookfield@sportengland.org" w:history="1">
        <w:r w:rsidRPr="00A32F92">
          <w:rPr>
            <w:rStyle w:val="Hyperlink"/>
            <w:rFonts w:ascii="Calibri" w:hAnsi="Calibri" w:cs="Arial"/>
          </w:rPr>
          <w:t>joel.brookfield@sportengland.org</w:t>
        </w:r>
      </w:hyperlink>
      <w:r w:rsidRPr="00A32F92">
        <w:rPr>
          <w:rFonts w:ascii="Calibri" w:hAnsi="Calibri" w:cs="Arial"/>
        </w:rPr>
        <w:t>; 020 7273 1959</w:t>
      </w:r>
    </w:p>
    <w:p w:rsidR="00612909" w:rsidRPr="00A32F92" w:rsidRDefault="00612909" w:rsidP="00612909">
      <w:pPr>
        <w:jc w:val="both"/>
        <w:rPr>
          <w:rFonts w:ascii="Calibri" w:hAnsi="Calibri" w:cs="Arial"/>
        </w:rPr>
      </w:pPr>
      <w:r w:rsidRPr="00A32F92">
        <w:rPr>
          <w:rFonts w:ascii="Calibri" w:hAnsi="Calibri" w:cs="Arial"/>
        </w:rPr>
        <w:t xml:space="preserve">Stuart Makepeace (Facilities and Planning) </w:t>
      </w:r>
      <w:hyperlink r:id="rId13" w:tooltip="mailto:stuart.makepeace@sportengland.orgblocked::mailto:stuart.makepeace@sportengland.org" w:history="1">
        <w:r w:rsidRPr="00A32F92">
          <w:rPr>
            <w:rStyle w:val="Hyperlink"/>
            <w:rFonts w:ascii="Calibri" w:hAnsi="Calibri" w:cs="Arial"/>
          </w:rPr>
          <w:t>stuart.makepeace@sportengland.org</w:t>
        </w:r>
      </w:hyperlink>
      <w:r w:rsidRPr="00A32F92">
        <w:rPr>
          <w:rFonts w:ascii="Calibri" w:hAnsi="Calibri" w:cs="Arial"/>
        </w:rPr>
        <w:t xml:space="preserve"> ; 020 7273 1736</w:t>
      </w:r>
    </w:p>
    <w:p w:rsidR="00612909" w:rsidRPr="00A32F92" w:rsidRDefault="00612909" w:rsidP="00612909">
      <w:pPr>
        <w:jc w:val="both"/>
        <w:rPr>
          <w:rFonts w:ascii="Calibri" w:hAnsi="Calibri" w:cs="Arial"/>
        </w:rPr>
      </w:pPr>
      <w:r w:rsidRPr="00A32F92">
        <w:rPr>
          <w:rFonts w:ascii="Calibri" w:hAnsi="Calibri" w:cs="Arial"/>
        </w:rPr>
        <w:t xml:space="preserve">Julie Edwards (Community Sport) </w:t>
      </w:r>
      <w:hyperlink r:id="rId14" w:tooltip="mailto:julie.edwards@sportengland.orgblocked::mailto:julie.edwards@sportengland.org" w:history="1">
        <w:r w:rsidRPr="00A32F92">
          <w:rPr>
            <w:rStyle w:val="Hyperlink"/>
            <w:rFonts w:ascii="Calibri" w:hAnsi="Calibri" w:cs="Arial"/>
          </w:rPr>
          <w:t>julie.edwards@sportengland.org</w:t>
        </w:r>
      </w:hyperlink>
      <w:r w:rsidRPr="00A32F92">
        <w:rPr>
          <w:rFonts w:ascii="Calibri" w:hAnsi="Calibri" w:cs="Arial"/>
        </w:rPr>
        <w:t>; 020 7273 1541</w:t>
      </w:r>
    </w:p>
    <w:p w:rsidR="00612909" w:rsidRPr="00A32F92" w:rsidRDefault="00612909" w:rsidP="00612909">
      <w:pPr>
        <w:jc w:val="both"/>
        <w:rPr>
          <w:rFonts w:ascii="Calibri" w:hAnsi="Calibri" w:cs="Arial"/>
        </w:rPr>
      </w:pPr>
      <w:r w:rsidRPr="00A32F92">
        <w:rPr>
          <w:rFonts w:ascii="Calibri" w:hAnsi="Calibri" w:cs="Arial"/>
        </w:rPr>
        <w:t xml:space="preserve">Hannah Bladen (Strategic Lead) </w:t>
      </w:r>
      <w:hyperlink r:id="rId15" w:tooltip="mailto:hannah.bladen@sportengland.orgblocked::mailto:hannah.bladen@sportengland.org" w:history="1">
        <w:r w:rsidRPr="00A32F92">
          <w:rPr>
            <w:rStyle w:val="Hyperlink"/>
            <w:rFonts w:ascii="Calibri" w:hAnsi="Calibri" w:cs="Arial"/>
          </w:rPr>
          <w:t>hannah.bladen@sportengland.org</w:t>
        </w:r>
      </w:hyperlink>
      <w:r w:rsidRPr="00A32F92">
        <w:rPr>
          <w:rFonts w:ascii="Calibri" w:hAnsi="Calibri" w:cs="Arial"/>
        </w:rPr>
        <w:t>; 020 7273 1562</w:t>
      </w:r>
    </w:p>
    <w:p w:rsidR="00612909" w:rsidRDefault="00612909" w:rsidP="00131F2C">
      <w:pPr>
        <w:pStyle w:val="ACEArialPlain"/>
        <w:spacing w:line="240" w:lineRule="auto"/>
        <w:jc w:val="both"/>
        <w:rPr>
          <w:rFonts w:ascii="Calibri" w:hAnsi="Calibri" w:cs="Arial"/>
          <w:sz w:val="22"/>
          <w:szCs w:val="22"/>
        </w:rPr>
      </w:pPr>
    </w:p>
    <w:p w:rsidR="006414F6" w:rsidRPr="006414F6" w:rsidRDefault="006414F6" w:rsidP="006414F6">
      <w:pPr>
        <w:pStyle w:val="Heading2"/>
        <w:numPr>
          <w:ilvl w:val="0"/>
          <w:numId w:val="16"/>
        </w:numPr>
        <w:rPr>
          <w:rFonts w:ascii="Calibri" w:hAnsi="Calibri" w:cs="Calibri"/>
          <w:sz w:val="22"/>
          <w:szCs w:val="22"/>
        </w:rPr>
      </w:pPr>
      <w:bookmarkStart w:id="12" w:name="_Toc318108561"/>
      <w:r>
        <w:rPr>
          <w:rFonts w:ascii="Calibri" w:hAnsi="Calibri" w:cs="Calibri"/>
          <w:sz w:val="22"/>
          <w:szCs w:val="22"/>
        </w:rPr>
        <w:t xml:space="preserve">Arts Council Update: </w:t>
      </w:r>
      <w:r w:rsidRPr="006414F6">
        <w:rPr>
          <w:rFonts w:ascii="Calibri" w:hAnsi="Calibri" w:cs="Calibri"/>
          <w:sz w:val="22"/>
          <w:szCs w:val="22"/>
        </w:rPr>
        <w:t>Libraries</w:t>
      </w:r>
      <w:bookmarkEnd w:id="12"/>
    </w:p>
    <w:p w:rsidR="006414F6" w:rsidRPr="00C405BB" w:rsidRDefault="006414F6" w:rsidP="00C405BB">
      <w:pPr>
        <w:rPr>
          <w:rFonts w:ascii="Calibri" w:hAnsi="Calibri"/>
        </w:rPr>
      </w:pPr>
      <w:r w:rsidRPr="00C405BB">
        <w:rPr>
          <w:rFonts w:ascii="Calibri" w:hAnsi="Calibri"/>
        </w:rPr>
        <w:t xml:space="preserve">Relationship Managers for libraries have been appointed in all ACE regions. </w:t>
      </w:r>
      <w:r w:rsidRPr="00C405BB">
        <w:rPr>
          <w:rFonts w:ascii="Calibri" w:hAnsi="Calibri"/>
          <w:b/>
        </w:rPr>
        <w:t>Emma Whiting</w:t>
      </w:r>
      <w:r w:rsidRPr="00C405BB">
        <w:rPr>
          <w:rFonts w:ascii="Calibri" w:hAnsi="Calibri"/>
        </w:rPr>
        <w:t xml:space="preserve"> is the relationship manager for London libraries </w:t>
      </w:r>
    </w:p>
    <w:p w:rsidR="006414F6" w:rsidRPr="006D39AC" w:rsidRDefault="006414F6" w:rsidP="006414F6">
      <w:pPr>
        <w:rPr>
          <w:rFonts w:ascii="Calibri" w:hAnsi="Calibri"/>
        </w:rPr>
      </w:pPr>
    </w:p>
    <w:p w:rsidR="006414F6" w:rsidRPr="006D39AC" w:rsidRDefault="006414F6" w:rsidP="00C405BB">
      <w:pPr>
        <w:pStyle w:val="ACEBodyText"/>
        <w:spacing w:line="240" w:lineRule="auto"/>
        <w:rPr>
          <w:rFonts w:ascii="Calibri" w:hAnsi="Calibri"/>
          <w:sz w:val="22"/>
          <w:szCs w:val="22"/>
          <w:lang w:eastAsia="en-US"/>
        </w:rPr>
      </w:pPr>
      <w:r w:rsidRPr="006D39AC">
        <w:rPr>
          <w:rFonts w:ascii="Calibri" w:hAnsi="Calibri"/>
          <w:sz w:val="22"/>
          <w:szCs w:val="22"/>
          <w:lang w:eastAsia="en-US"/>
        </w:rPr>
        <w:t xml:space="preserve">Following consultation with the library sector and other stakeholders, and a review of the evidence base for libraries policy, ACE published in September </w:t>
      </w:r>
      <w:r w:rsidRPr="006D39AC">
        <w:rPr>
          <w:rFonts w:asciiTheme="minorHAnsi" w:hAnsiTheme="minorHAnsi" w:cstheme="minorHAnsi"/>
          <w:sz w:val="22"/>
          <w:szCs w:val="22"/>
          <w:lang w:eastAsia="en-US"/>
        </w:rPr>
        <w:t>2011</w:t>
      </w:r>
      <w:r w:rsidRPr="006D39AC">
        <w:rPr>
          <w:rFonts w:asciiTheme="minorHAnsi" w:hAnsiTheme="minorHAnsi" w:cstheme="minorHAnsi"/>
          <w:sz w:val="22"/>
          <w:szCs w:val="22"/>
        </w:rPr>
        <w:t xml:space="preserve"> </w:t>
      </w:r>
      <w:hyperlink r:id="rId16" w:history="1">
        <w:r w:rsidRPr="006D39AC">
          <w:rPr>
            <w:rStyle w:val="Hyperlink"/>
            <w:rFonts w:asciiTheme="minorHAnsi" w:hAnsiTheme="minorHAnsi" w:cstheme="minorHAnsi"/>
            <w:b/>
            <w:i/>
            <w:sz w:val="22"/>
            <w:szCs w:val="22"/>
          </w:rPr>
          <w:t>Culture, knowledge and understanding: great museums and libraries for everyone</w:t>
        </w:r>
      </w:hyperlink>
      <w:r w:rsidRPr="006D39AC">
        <w:rPr>
          <w:rFonts w:asciiTheme="minorHAnsi" w:hAnsiTheme="minorHAnsi" w:cstheme="minorHAnsi"/>
          <w:b/>
          <w:sz w:val="22"/>
          <w:szCs w:val="22"/>
        </w:rPr>
        <w:t>,</w:t>
      </w:r>
      <w:r>
        <w:t xml:space="preserve"> </w:t>
      </w:r>
      <w:r w:rsidRPr="006D39AC">
        <w:rPr>
          <w:rFonts w:ascii="Calibri" w:hAnsi="Calibri"/>
          <w:sz w:val="22"/>
          <w:szCs w:val="22"/>
          <w:lang w:eastAsia="en-US"/>
        </w:rPr>
        <w:t xml:space="preserve">a framework for decision making for libraries during the current spending period (2011-2015). </w:t>
      </w:r>
    </w:p>
    <w:p w:rsidR="006414F6" w:rsidRDefault="006414F6" w:rsidP="006414F6"/>
    <w:p w:rsidR="006414F6" w:rsidRPr="006D39AC" w:rsidRDefault="006414F6" w:rsidP="00C405BB">
      <w:pPr>
        <w:pStyle w:val="Default"/>
        <w:adjustRightInd w:val="0"/>
        <w:spacing w:after="200"/>
        <w:rPr>
          <w:rFonts w:ascii="Calibri" w:hAnsi="Calibri" w:cs="Times New Roman"/>
          <w:color w:val="auto"/>
          <w:sz w:val="22"/>
          <w:szCs w:val="22"/>
          <w:lang w:eastAsia="en-US"/>
        </w:rPr>
      </w:pPr>
      <w:r w:rsidRPr="006D39AC">
        <w:rPr>
          <w:rFonts w:ascii="Calibri" w:hAnsi="Calibri" w:cs="Times New Roman"/>
          <w:color w:val="auto"/>
          <w:sz w:val="22"/>
          <w:szCs w:val="22"/>
          <w:lang w:eastAsia="en-US"/>
        </w:rPr>
        <w:t xml:space="preserve">On 13th February, ACE announced the successful projects that will be taking part in the </w:t>
      </w:r>
      <w:r w:rsidRPr="006D39AC">
        <w:rPr>
          <w:rFonts w:ascii="Calibri" w:hAnsi="Calibri" w:cs="Times New Roman"/>
          <w:b/>
          <w:color w:val="auto"/>
          <w:sz w:val="22"/>
          <w:szCs w:val="22"/>
          <w:lang w:eastAsia="en-US"/>
        </w:rPr>
        <w:t>Libraries Development Initiative</w:t>
      </w:r>
      <w:r w:rsidRPr="006D39AC">
        <w:rPr>
          <w:rFonts w:ascii="Calibri" w:hAnsi="Calibri" w:cs="Times New Roman"/>
          <w:color w:val="auto"/>
          <w:sz w:val="22"/>
          <w:szCs w:val="22"/>
          <w:lang w:eastAsia="en-US"/>
        </w:rPr>
        <w:t xml:space="preserve"> (LDI). The LDI builds on the MLA’s Future Libraries Programme to look at new approaches to library service delivery and support the sustainability of the sector.</w:t>
      </w:r>
      <w:r>
        <w:rPr>
          <w:rFonts w:ascii="Calibri" w:hAnsi="Calibri" w:cs="Times New Roman"/>
          <w:color w:val="auto"/>
          <w:sz w:val="22"/>
          <w:szCs w:val="22"/>
          <w:lang w:eastAsia="en-US"/>
        </w:rPr>
        <w:t xml:space="preserve"> T</w:t>
      </w:r>
      <w:r w:rsidRPr="006D39AC">
        <w:rPr>
          <w:rFonts w:ascii="Calibri" w:hAnsi="Calibri" w:cs="Times New Roman"/>
          <w:color w:val="auto"/>
          <w:sz w:val="22"/>
          <w:szCs w:val="22"/>
          <w:lang w:eastAsia="en-US"/>
        </w:rPr>
        <w:t>he learning from the LDI projects will inform the design and scope of subsequent library development projects, including an approach to long-term sustainability, partnerships and the effects of working within integrated arts and cultural services. Applicants were asked to apply to one of four particular streams of activity:</w:t>
      </w:r>
      <w:bookmarkStart w:id="13" w:name="_Toc307232770"/>
    </w:p>
    <w:p w:rsidR="006414F6" w:rsidRPr="006D39AC" w:rsidRDefault="006414F6" w:rsidP="006414F6">
      <w:pPr>
        <w:pStyle w:val="Default"/>
        <w:numPr>
          <w:ilvl w:val="1"/>
          <w:numId w:val="17"/>
        </w:numPr>
        <w:adjustRightInd w:val="0"/>
        <w:ind w:left="1434" w:hanging="357"/>
        <w:rPr>
          <w:rFonts w:ascii="Calibri" w:hAnsi="Calibri" w:cs="Times New Roman"/>
          <w:color w:val="auto"/>
          <w:sz w:val="22"/>
          <w:szCs w:val="22"/>
          <w:lang w:eastAsia="en-US"/>
        </w:rPr>
      </w:pPr>
      <w:r w:rsidRPr="006D39AC">
        <w:rPr>
          <w:rFonts w:ascii="Calibri" w:hAnsi="Calibri" w:cs="Times New Roman"/>
          <w:color w:val="auto"/>
          <w:sz w:val="22"/>
          <w:szCs w:val="22"/>
          <w:lang w:eastAsia="en-US"/>
        </w:rPr>
        <w:t>Part 1: new delivery models for arts and culture working together</w:t>
      </w:r>
      <w:bookmarkStart w:id="14" w:name="_Toc307232771"/>
      <w:bookmarkEnd w:id="13"/>
    </w:p>
    <w:p w:rsidR="006414F6" w:rsidRPr="006D39AC" w:rsidRDefault="006414F6" w:rsidP="006414F6">
      <w:pPr>
        <w:pStyle w:val="Default"/>
        <w:numPr>
          <w:ilvl w:val="1"/>
          <w:numId w:val="17"/>
        </w:numPr>
        <w:adjustRightInd w:val="0"/>
        <w:ind w:left="1434" w:hanging="357"/>
        <w:rPr>
          <w:rFonts w:ascii="Calibri" w:hAnsi="Calibri" w:cs="Times New Roman"/>
          <w:color w:val="auto"/>
          <w:sz w:val="22"/>
          <w:szCs w:val="22"/>
          <w:lang w:eastAsia="en-US"/>
        </w:rPr>
      </w:pPr>
      <w:r w:rsidRPr="006D39AC">
        <w:rPr>
          <w:rFonts w:ascii="Calibri" w:hAnsi="Calibri" w:cs="Times New Roman"/>
          <w:color w:val="auto"/>
          <w:sz w:val="22"/>
          <w:szCs w:val="22"/>
          <w:lang w:eastAsia="en-US"/>
        </w:rPr>
        <w:t>Part 2: co-ordinating partnerships to achieve national policy outcomes</w:t>
      </w:r>
      <w:bookmarkStart w:id="15" w:name="_Toc307232772"/>
      <w:bookmarkEnd w:id="14"/>
    </w:p>
    <w:p w:rsidR="006414F6" w:rsidRPr="006D39AC" w:rsidRDefault="006414F6" w:rsidP="006414F6">
      <w:pPr>
        <w:pStyle w:val="Default"/>
        <w:numPr>
          <w:ilvl w:val="1"/>
          <w:numId w:val="17"/>
        </w:numPr>
        <w:adjustRightInd w:val="0"/>
        <w:ind w:left="1434" w:hanging="357"/>
        <w:rPr>
          <w:rFonts w:ascii="Calibri" w:hAnsi="Calibri" w:cs="Times New Roman"/>
          <w:color w:val="auto"/>
          <w:sz w:val="22"/>
          <w:szCs w:val="22"/>
          <w:lang w:eastAsia="en-US"/>
        </w:rPr>
      </w:pPr>
      <w:r w:rsidRPr="006D39AC">
        <w:rPr>
          <w:rFonts w:ascii="Calibri" w:hAnsi="Calibri" w:cs="Times New Roman"/>
          <w:color w:val="auto"/>
          <w:sz w:val="22"/>
          <w:szCs w:val="22"/>
          <w:lang w:eastAsia="en-US"/>
        </w:rPr>
        <w:t xml:space="preserve">Part 3: books and reading </w:t>
      </w:r>
    </w:p>
    <w:p w:rsidR="006414F6" w:rsidRPr="006D39AC" w:rsidRDefault="006414F6" w:rsidP="006414F6">
      <w:pPr>
        <w:pStyle w:val="Default"/>
        <w:numPr>
          <w:ilvl w:val="1"/>
          <w:numId w:val="17"/>
        </w:numPr>
        <w:adjustRightInd w:val="0"/>
        <w:ind w:left="1434" w:hanging="357"/>
        <w:rPr>
          <w:rFonts w:ascii="Calibri" w:hAnsi="Calibri" w:cs="Times New Roman"/>
          <w:color w:val="auto"/>
          <w:sz w:val="22"/>
          <w:szCs w:val="22"/>
          <w:lang w:eastAsia="en-US"/>
        </w:rPr>
      </w:pPr>
      <w:r w:rsidRPr="006D39AC">
        <w:rPr>
          <w:rFonts w:ascii="Calibri" w:hAnsi="Calibri" w:cs="Times New Roman"/>
          <w:color w:val="auto"/>
          <w:sz w:val="22"/>
          <w:szCs w:val="22"/>
          <w:lang w:eastAsia="en-US"/>
        </w:rPr>
        <w:t>Part 4: commercial partnerships</w:t>
      </w:r>
      <w:bookmarkEnd w:id="15"/>
    </w:p>
    <w:p w:rsidR="006414F6" w:rsidRPr="006D39AC" w:rsidRDefault="006414F6" w:rsidP="006414F6">
      <w:pPr>
        <w:rPr>
          <w:rFonts w:ascii="Calibri" w:hAnsi="Calibri"/>
        </w:rPr>
      </w:pPr>
    </w:p>
    <w:p w:rsidR="006414F6" w:rsidRPr="006D39AC" w:rsidRDefault="006414F6" w:rsidP="006414F6">
      <w:pPr>
        <w:ind w:left="-363" w:firstLine="720"/>
        <w:rPr>
          <w:rFonts w:ascii="Calibri" w:hAnsi="Calibri"/>
        </w:rPr>
      </w:pPr>
      <w:r w:rsidRPr="006D39AC">
        <w:rPr>
          <w:rFonts w:ascii="Calibri" w:hAnsi="Calibri"/>
        </w:rPr>
        <w:t xml:space="preserve">The list of successful applicants can be found </w:t>
      </w:r>
      <w:hyperlink r:id="rId17" w:history="1">
        <w:r w:rsidRPr="00067966">
          <w:rPr>
            <w:rStyle w:val="Hyperlink"/>
            <w:rFonts w:ascii="Calibri" w:hAnsi="Calibri" w:cs="Calibri"/>
          </w:rPr>
          <w:t>here</w:t>
        </w:r>
      </w:hyperlink>
      <w:r w:rsidRPr="006D39AC">
        <w:rPr>
          <w:rFonts w:ascii="Calibri" w:hAnsi="Calibri"/>
        </w:rPr>
        <w:t xml:space="preserve">. There have been two successful London bids: </w:t>
      </w:r>
    </w:p>
    <w:p w:rsidR="006414F6" w:rsidRPr="006D39AC" w:rsidRDefault="006414F6" w:rsidP="006414F6">
      <w:pPr>
        <w:pStyle w:val="ListParagraph0"/>
        <w:numPr>
          <w:ilvl w:val="1"/>
          <w:numId w:val="19"/>
        </w:numPr>
        <w:spacing w:line="240" w:lineRule="auto"/>
        <w:contextualSpacing w:val="0"/>
        <w:rPr>
          <w:rFonts w:ascii="Calibri" w:hAnsi="Calibri"/>
          <w:sz w:val="22"/>
          <w:szCs w:val="22"/>
        </w:rPr>
      </w:pPr>
      <w:r w:rsidRPr="006D39AC">
        <w:rPr>
          <w:rFonts w:ascii="Calibri" w:hAnsi="Calibri"/>
          <w:sz w:val="22"/>
          <w:szCs w:val="22"/>
        </w:rPr>
        <w:t xml:space="preserve">Camden, Islington and Hackney </w:t>
      </w:r>
    </w:p>
    <w:p w:rsidR="006414F6" w:rsidRPr="006D39AC" w:rsidRDefault="006414F6" w:rsidP="006414F6">
      <w:pPr>
        <w:pStyle w:val="ListParagraph0"/>
        <w:numPr>
          <w:ilvl w:val="1"/>
          <w:numId w:val="19"/>
        </w:numPr>
        <w:spacing w:line="240" w:lineRule="auto"/>
        <w:contextualSpacing w:val="0"/>
        <w:rPr>
          <w:rFonts w:ascii="Calibri" w:hAnsi="Calibri"/>
          <w:sz w:val="22"/>
          <w:szCs w:val="22"/>
        </w:rPr>
      </w:pPr>
      <w:r w:rsidRPr="006D39AC">
        <w:rPr>
          <w:rFonts w:ascii="Calibri" w:hAnsi="Calibri"/>
          <w:sz w:val="22"/>
          <w:szCs w:val="22"/>
        </w:rPr>
        <w:t>Richmond, Wandsworth, Merton and Kingston</w:t>
      </w:r>
    </w:p>
    <w:p w:rsidR="006414F6" w:rsidRPr="006D39AC" w:rsidRDefault="006414F6" w:rsidP="006414F6">
      <w:pPr>
        <w:rPr>
          <w:rFonts w:ascii="Calibri" w:hAnsi="Calibri"/>
        </w:rPr>
      </w:pPr>
    </w:p>
    <w:p w:rsidR="006414F6" w:rsidRPr="00C405BB" w:rsidRDefault="006414F6" w:rsidP="00C405BB">
      <w:pPr>
        <w:rPr>
          <w:rFonts w:ascii="Calibri" w:hAnsi="Calibri"/>
        </w:rPr>
      </w:pPr>
      <w:r w:rsidRPr="00C405BB">
        <w:rPr>
          <w:rFonts w:ascii="Calibri" w:hAnsi="Calibri"/>
          <w:b/>
        </w:rPr>
        <w:t>Envisioning the library of the future</w:t>
      </w:r>
      <w:r w:rsidRPr="00C405BB">
        <w:rPr>
          <w:rFonts w:ascii="Calibri" w:hAnsi="Calibri"/>
        </w:rPr>
        <w:t xml:space="preserve">, a programme of research and consultation, began on 21st February. This programme will help ACE envisage what libraries should be in the future. Envisioning the library of the future will begin with an assessment of trends in society which may affect the delivery of library services in the future. </w:t>
      </w:r>
      <w:r w:rsidRPr="00C405BB">
        <w:rPr>
          <w:rFonts w:ascii="Calibri" w:hAnsi="Calibri"/>
        </w:rPr>
        <w:lastRenderedPageBreak/>
        <w:t>Following on from this, ACE will undertake a programme of consultation with library experts. In mid March, an online consultation will open to all, with a series of short articles prompting public thoughts and opinions on the future of public library services, providing a deep understanding of the public value of libraries. ACE will then publish a final report that will consolidate the findings of this research, and enable ACE to shape a well-informed vision for the future of public libraries.</w:t>
      </w:r>
    </w:p>
    <w:p w:rsidR="006414F6" w:rsidRDefault="006414F6" w:rsidP="006414F6">
      <w:pPr>
        <w:pStyle w:val="ListParagraph0"/>
        <w:spacing w:line="240" w:lineRule="auto"/>
        <w:ind w:left="360"/>
        <w:rPr>
          <w:rFonts w:ascii="Calibri" w:hAnsi="Calibri"/>
          <w:sz w:val="22"/>
          <w:szCs w:val="22"/>
        </w:rPr>
      </w:pPr>
    </w:p>
    <w:p w:rsidR="006414F6" w:rsidRPr="00C405BB" w:rsidRDefault="006414F6" w:rsidP="00C405BB">
      <w:pPr>
        <w:rPr>
          <w:rFonts w:ascii="Calibri" w:hAnsi="Calibri"/>
        </w:rPr>
      </w:pPr>
      <w:r w:rsidRPr="00C405BB">
        <w:rPr>
          <w:rFonts w:ascii="Calibri" w:hAnsi="Calibri"/>
        </w:rPr>
        <w:t>ACE’s submission to the</w:t>
      </w:r>
      <w:r w:rsidRPr="00C405BB">
        <w:rPr>
          <w:rFonts w:ascii="Calibri" w:hAnsi="Calibri"/>
          <w:b/>
        </w:rPr>
        <w:t xml:space="preserve"> CMS Select Committee inquiry </w:t>
      </w:r>
      <w:r w:rsidRPr="00C405BB">
        <w:rPr>
          <w:rFonts w:ascii="Calibri" w:hAnsi="Calibri"/>
        </w:rPr>
        <w:t>can be found</w:t>
      </w:r>
      <w:r>
        <w:t xml:space="preserve"> </w:t>
      </w:r>
      <w:hyperlink r:id="rId18" w:history="1">
        <w:r w:rsidRPr="00C405BB">
          <w:rPr>
            <w:rStyle w:val="Hyperlink"/>
            <w:rFonts w:cs="Arial"/>
            <w:b/>
            <w:bCs/>
            <w:sz w:val="20"/>
          </w:rPr>
          <w:t>here</w:t>
        </w:r>
      </w:hyperlink>
    </w:p>
    <w:p w:rsidR="00612909" w:rsidRDefault="00612909" w:rsidP="006414F6">
      <w:pPr>
        <w:pStyle w:val="ACEArialPlain"/>
        <w:spacing w:line="240" w:lineRule="auto"/>
        <w:jc w:val="both"/>
        <w:rPr>
          <w:rFonts w:ascii="Calibri" w:hAnsi="Calibri" w:cs="Arial"/>
          <w:sz w:val="22"/>
          <w:szCs w:val="22"/>
        </w:rPr>
      </w:pPr>
    </w:p>
    <w:p w:rsidR="006414F6" w:rsidRPr="006414F6" w:rsidRDefault="002614A1" w:rsidP="006414F6">
      <w:pPr>
        <w:pStyle w:val="Heading2"/>
        <w:numPr>
          <w:ilvl w:val="0"/>
          <w:numId w:val="16"/>
        </w:numPr>
        <w:rPr>
          <w:rFonts w:ascii="Calibri" w:hAnsi="Calibri" w:cs="Calibri"/>
          <w:sz w:val="22"/>
          <w:szCs w:val="22"/>
        </w:rPr>
      </w:pPr>
      <w:bookmarkStart w:id="16" w:name="_Toc318108562"/>
      <w:r>
        <w:rPr>
          <w:rFonts w:ascii="Calibri" w:hAnsi="Calibri" w:cs="Calibri"/>
          <w:sz w:val="22"/>
          <w:szCs w:val="22"/>
        </w:rPr>
        <w:t xml:space="preserve">London </w:t>
      </w:r>
      <w:r w:rsidR="006414F6" w:rsidRPr="006414F6">
        <w:rPr>
          <w:rFonts w:ascii="Calibri" w:hAnsi="Calibri" w:cs="Calibri"/>
          <w:sz w:val="22"/>
          <w:szCs w:val="22"/>
        </w:rPr>
        <w:t>2012: Stories of the World</w:t>
      </w:r>
      <w:bookmarkEnd w:id="16"/>
    </w:p>
    <w:p w:rsidR="006414F6" w:rsidRPr="006414F6" w:rsidRDefault="006414F6" w:rsidP="006414F6">
      <w:pPr>
        <w:rPr>
          <w:rFonts w:ascii="Calibri" w:hAnsi="Calibri"/>
        </w:rPr>
      </w:pPr>
      <w:r w:rsidRPr="006414F6">
        <w:rPr>
          <w:rFonts w:ascii="Calibri" w:hAnsi="Calibri"/>
        </w:rPr>
        <w:t>Stories of the World is one of the Arts Council’s Flagship projects for the London 2012 Cultural Olympiad programme Stories of the World which presents exciting new museum exhibitions across the UK, created by young people. The project is led by Arts Council England in partnership with LOCOG</w:t>
      </w:r>
    </w:p>
    <w:p w:rsidR="006414F6" w:rsidRPr="006414F6" w:rsidRDefault="006414F6" w:rsidP="006414F6">
      <w:pPr>
        <w:rPr>
          <w:rFonts w:ascii="Calibri" w:hAnsi="Calibri"/>
        </w:rPr>
      </w:pPr>
    </w:p>
    <w:p w:rsidR="006414F6" w:rsidRPr="006414F6" w:rsidRDefault="006414F6" w:rsidP="006414F6">
      <w:pPr>
        <w:rPr>
          <w:rFonts w:ascii="Calibri" w:hAnsi="Calibri"/>
        </w:rPr>
      </w:pPr>
      <w:r w:rsidRPr="006414F6">
        <w:rPr>
          <w:rFonts w:ascii="Calibri" w:hAnsi="Calibri"/>
        </w:rPr>
        <w:t>The major partners in London are Geffrye Museum, Horniman Museum, Museum of London and London Transport Museum. The culmination of Stories of the World will be major exhibitions opening this year. The Body Adorned at the Horniman Museum and At Home with the World at Geffrye Museum open to the public on 22 March and the Museum of London and London Transport Museum exhibitions open in the Summer.</w:t>
      </w:r>
    </w:p>
    <w:p w:rsidR="006414F6" w:rsidRPr="006414F6" w:rsidRDefault="006414F6" w:rsidP="006414F6">
      <w:pPr>
        <w:rPr>
          <w:rFonts w:ascii="Calibri" w:hAnsi="Calibri"/>
        </w:rPr>
      </w:pPr>
    </w:p>
    <w:p w:rsidR="006414F6" w:rsidRPr="006414F6" w:rsidRDefault="006414F6" w:rsidP="006414F6">
      <w:pPr>
        <w:rPr>
          <w:rFonts w:ascii="Calibri" w:hAnsi="Calibri"/>
        </w:rPr>
      </w:pPr>
      <w:r w:rsidRPr="006414F6">
        <w:rPr>
          <w:rFonts w:ascii="Calibri" w:hAnsi="Calibri"/>
        </w:rPr>
        <w:t xml:space="preserve">The Stories of the World exhibitions get young people working with curators, film makers, artists, writers and musicians to explore and reinterpret museums’ collections, giving a new perspective on the stories that tell us about our place in the world. </w:t>
      </w:r>
    </w:p>
    <w:p w:rsidR="006414F6" w:rsidRPr="006414F6" w:rsidRDefault="006414F6" w:rsidP="006414F6">
      <w:pPr>
        <w:rPr>
          <w:rFonts w:ascii="Calibri" w:hAnsi="Calibri"/>
        </w:rPr>
      </w:pPr>
    </w:p>
    <w:p w:rsidR="006414F6" w:rsidRPr="006414F6" w:rsidRDefault="006414F6" w:rsidP="006414F6">
      <w:pPr>
        <w:rPr>
          <w:rFonts w:ascii="Calibri" w:hAnsi="Calibri"/>
        </w:rPr>
      </w:pPr>
      <w:r w:rsidRPr="006414F6">
        <w:rPr>
          <w:rFonts w:ascii="Calibri" w:hAnsi="Calibri"/>
        </w:rPr>
        <w:t>Getting young people involved behind the scenes of museums, Stories of the World gives them the exclusive opportunity to remix collections and create exhibitions and events.</w:t>
      </w:r>
    </w:p>
    <w:p w:rsidR="006414F6" w:rsidRPr="006414F6" w:rsidRDefault="006414F6" w:rsidP="006414F6">
      <w:pPr>
        <w:rPr>
          <w:rFonts w:ascii="Calibri" w:hAnsi="Calibri"/>
        </w:rPr>
      </w:pPr>
    </w:p>
    <w:p w:rsidR="006414F6" w:rsidRPr="006414F6" w:rsidRDefault="002614A1" w:rsidP="006414F6">
      <w:pPr>
        <w:pStyle w:val="Heading2"/>
        <w:numPr>
          <w:ilvl w:val="0"/>
          <w:numId w:val="16"/>
        </w:numPr>
        <w:rPr>
          <w:rFonts w:ascii="Calibri" w:hAnsi="Calibri" w:cs="Calibri"/>
          <w:sz w:val="22"/>
          <w:szCs w:val="22"/>
        </w:rPr>
      </w:pPr>
      <w:bookmarkStart w:id="17" w:name="_Toc318108563"/>
      <w:r>
        <w:rPr>
          <w:rFonts w:ascii="Calibri" w:hAnsi="Calibri" w:cs="Calibri"/>
          <w:sz w:val="22"/>
          <w:szCs w:val="22"/>
        </w:rPr>
        <w:t xml:space="preserve">London </w:t>
      </w:r>
      <w:r w:rsidR="006414F6" w:rsidRPr="006414F6">
        <w:rPr>
          <w:rFonts w:ascii="Calibri" w:hAnsi="Calibri" w:cs="Calibri"/>
          <w:sz w:val="22"/>
          <w:szCs w:val="22"/>
        </w:rPr>
        <w:t>2012: Bus-Tops</w:t>
      </w:r>
      <w:bookmarkEnd w:id="17"/>
    </w:p>
    <w:p w:rsidR="006414F6" w:rsidRPr="006414F6" w:rsidRDefault="006414F6" w:rsidP="006414F6">
      <w:pPr>
        <w:rPr>
          <w:rFonts w:ascii="Calibri" w:hAnsi="Calibri"/>
        </w:rPr>
      </w:pPr>
      <w:r w:rsidRPr="006414F6">
        <w:rPr>
          <w:rFonts w:ascii="Calibri" w:hAnsi="Calibri"/>
        </w:rPr>
        <w:t xml:space="preserve">Artists taking the lead is </w:t>
      </w:r>
      <w:r w:rsidR="00495673">
        <w:rPr>
          <w:rFonts w:ascii="Calibri" w:hAnsi="Calibri"/>
        </w:rPr>
        <w:t xml:space="preserve">one of </w:t>
      </w:r>
      <w:r w:rsidRPr="006414F6">
        <w:rPr>
          <w:rFonts w:ascii="Calibri" w:hAnsi="Calibri"/>
        </w:rPr>
        <w:t>the UK Arts Councils' flagship project</w:t>
      </w:r>
      <w:r w:rsidR="00495673">
        <w:rPr>
          <w:rFonts w:ascii="Calibri" w:hAnsi="Calibri"/>
        </w:rPr>
        <w:t>s</w:t>
      </w:r>
      <w:r w:rsidRPr="006414F6">
        <w:rPr>
          <w:rFonts w:ascii="Calibri" w:hAnsi="Calibri"/>
        </w:rPr>
        <w:t xml:space="preserve"> for the London 2012 Cultural Olympiad. Twelve extraordinary public art commissions are being created across the country, one in each nation and region of the UK, to help celebrate the London 2012 Olympic and Paralympic Games. The Artists taking the lead commission for London is Bus-Tops. </w:t>
      </w:r>
    </w:p>
    <w:p w:rsidR="006414F6" w:rsidRPr="006414F6" w:rsidRDefault="006414F6" w:rsidP="006414F6">
      <w:pPr>
        <w:rPr>
          <w:rFonts w:ascii="Calibri" w:hAnsi="Calibri"/>
        </w:rPr>
      </w:pPr>
    </w:p>
    <w:p w:rsidR="006414F6" w:rsidRPr="006414F6" w:rsidRDefault="006414F6" w:rsidP="006414F6">
      <w:pPr>
        <w:rPr>
          <w:rFonts w:ascii="Calibri" w:hAnsi="Calibri"/>
        </w:rPr>
      </w:pPr>
      <w:r w:rsidRPr="006414F6">
        <w:rPr>
          <w:rFonts w:ascii="Calibri" w:hAnsi="Calibri"/>
        </w:rPr>
        <w:t xml:space="preserve">Bus-Tops, a new digital public art project, invites local communities, the general public and nine leading contemporary artists to transform everyday bus journeys into an art experience. From January – September 2012, 20 London boroughs will host a network of interactive, screen-based installations on bus shelter roofs, forming a democratised, city-wide digital canvas for travellers on London’s iconic double-decker buses. Members of the public can submit their own designs and animations to be featured on the screens at </w:t>
      </w:r>
      <w:hyperlink r:id="rId19" w:history="1">
        <w:r w:rsidRPr="006414F6">
          <w:rPr>
            <w:rStyle w:val="Hyperlink"/>
            <w:rFonts w:ascii="Calibri" w:hAnsi="Calibri"/>
          </w:rPr>
          <w:t>www.bus-tops.com</w:t>
        </w:r>
      </w:hyperlink>
    </w:p>
    <w:p w:rsidR="006414F6" w:rsidRPr="006414F6" w:rsidRDefault="006414F6" w:rsidP="006414F6">
      <w:pPr>
        <w:rPr>
          <w:rFonts w:ascii="Calibri" w:hAnsi="Calibri"/>
        </w:rPr>
      </w:pPr>
    </w:p>
    <w:p w:rsidR="006414F6" w:rsidRPr="006414F6" w:rsidRDefault="006414F6" w:rsidP="006414F6">
      <w:pPr>
        <w:pStyle w:val="Heading2"/>
        <w:numPr>
          <w:ilvl w:val="0"/>
          <w:numId w:val="16"/>
        </w:numPr>
        <w:rPr>
          <w:rFonts w:ascii="Calibri" w:hAnsi="Calibri" w:cs="Calibri"/>
          <w:sz w:val="22"/>
          <w:szCs w:val="22"/>
        </w:rPr>
      </w:pPr>
      <w:bookmarkStart w:id="18" w:name="_Toc318108564"/>
      <w:r w:rsidRPr="006414F6">
        <w:rPr>
          <w:rFonts w:ascii="Calibri" w:hAnsi="Calibri" w:cs="Calibri"/>
          <w:sz w:val="22"/>
          <w:szCs w:val="22"/>
        </w:rPr>
        <w:t>Arts Award Special Edition</w:t>
      </w:r>
      <w:bookmarkEnd w:id="18"/>
    </w:p>
    <w:p w:rsidR="006414F6" w:rsidRPr="006414F6" w:rsidRDefault="006414F6" w:rsidP="006414F6">
      <w:pPr>
        <w:rPr>
          <w:rStyle w:val="Strong"/>
          <w:rFonts w:ascii="Calibri" w:hAnsi="Calibri"/>
          <w:sz w:val="24"/>
          <w:szCs w:val="24"/>
        </w:rPr>
      </w:pPr>
      <w:r w:rsidRPr="006414F6">
        <w:rPr>
          <w:rStyle w:val="Strong"/>
          <w:rFonts w:ascii="Calibri" w:hAnsi="Calibri"/>
          <w:b w:val="0"/>
          <w:bCs w:val="0"/>
        </w:rPr>
        <w:t>Arts Award ha</w:t>
      </w:r>
      <w:r w:rsidR="00495673">
        <w:rPr>
          <w:rStyle w:val="Strong"/>
          <w:rFonts w:ascii="Calibri" w:hAnsi="Calibri"/>
          <w:b w:val="0"/>
          <w:bCs w:val="0"/>
        </w:rPr>
        <w:t>s</w:t>
      </w:r>
      <w:r w:rsidRPr="006414F6">
        <w:rPr>
          <w:rStyle w:val="Strong"/>
          <w:rFonts w:ascii="Calibri" w:hAnsi="Calibri"/>
          <w:b w:val="0"/>
          <w:bCs w:val="0"/>
        </w:rPr>
        <w:t xml:space="preserve"> launched a Special Edition Arts Award certificate for young people whose work is inspired by the London 2012 Olympic and Paralympic Games or the Cultural Olympiad.  </w:t>
      </w:r>
    </w:p>
    <w:p w:rsidR="006414F6" w:rsidRPr="006414F6" w:rsidRDefault="006414F6" w:rsidP="006414F6">
      <w:pPr>
        <w:rPr>
          <w:rStyle w:val="Strong"/>
          <w:rFonts w:ascii="Calibri" w:hAnsi="Calibri"/>
        </w:rPr>
      </w:pPr>
    </w:p>
    <w:p w:rsidR="006414F6" w:rsidRPr="006414F6" w:rsidRDefault="006414F6" w:rsidP="006414F6">
      <w:pPr>
        <w:rPr>
          <w:rFonts w:ascii="Calibri" w:hAnsi="Calibri"/>
        </w:rPr>
      </w:pPr>
      <w:r w:rsidRPr="006414F6">
        <w:rPr>
          <w:rFonts w:ascii="Calibri" w:hAnsi="Calibri"/>
        </w:rPr>
        <w:t>Young people can use any aspect of the 2012 Games to inspire their Arts Award - get involved in one of the Cultural Olympiad projects, or a local celebration, or use arts skills at a sporting event, like the School Games. Arts Award can accredit sports journalism, broadcasting or photography, or an arts showcase at games event.</w:t>
      </w:r>
    </w:p>
    <w:p w:rsidR="006414F6" w:rsidRPr="006414F6" w:rsidRDefault="006414F6" w:rsidP="006414F6">
      <w:pPr>
        <w:rPr>
          <w:rFonts w:ascii="Calibri" w:hAnsi="Calibri"/>
        </w:rPr>
      </w:pPr>
    </w:p>
    <w:p w:rsidR="006414F6" w:rsidRPr="006414F6" w:rsidRDefault="006414F6" w:rsidP="006414F6">
      <w:pPr>
        <w:rPr>
          <w:rFonts w:ascii="Calibri" w:hAnsi="Calibri"/>
        </w:rPr>
      </w:pPr>
      <w:r w:rsidRPr="006414F6">
        <w:rPr>
          <w:rFonts w:ascii="Calibri" w:hAnsi="Calibri"/>
        </w:rPr>
        <w:t>Arts Award Special Edition is available at Explore, Bronze, Silver and Gold level.  Young people should take part in activities which are clearly 'inspired by London 2012' for at least one part or unit.</w:t>
      </w:r>
    </w:p>
    <w:p w:rsidR="006414F6" w:rsidRPr="006414F6" w:rsidRDefault="006414F6" w:rsidP="006414F6">
      <w:pPr>
        <w:rPr>
          <w:rFonts w:ascii="Calibri" w:hAnsi="Calibri"/>
        </w:rPr>
      </w:pPr>
    </w:p>
    <w:p w:rsidR="006414F6" w:rsidRPr="006414F6" w:rsidRDefault="006414F6" w:rsidP="006414F6">
      <w:pPr>
        <w:rPr>
          <w:rFonts w:ascii="Calibri" w:hAnsi="Calibri"/>
        </w:rPr>
      </w:pPr>
      <w:r w:rsidRPr="006414F6">
        <w:rPr>
          <w:rFonts w:ascii="Calibri" w:hAnsi="Calibri"/>
        </w:rPr>
        <w:t xml:space="preserve">Arts Award Special Edition carries the Inspire mark and is part of the Cultural Olympiad. You can find local or regional Arts Award 2012 projects near you at </w:t>
      </w:r>
      <w:hyperlink r:id="rId20" w:history="1">
        <w:r w:rsidRPr="006414F6">
          <w:rPr>
            <w:rStyle w:val="Hyperlink"/>
            <w:rFonts w:ascii="Calibri" w:hAnsi="Calibri"/>
          </w:rPr>
          <w:t>www.artsaward.org.uk/2012</w:t>
        </w:r>
      </w:hyperlink>
      <w:r w:rsidRPr="006414F6">
        <w:rPr>
          <w:rFonts w:ascii="Calibri" w:hAnsi="Calibri"/>
        </w:rPr>
        <w:t xml:space="preserve">, or check </w:t>
      </w:r>
      <w:hyperlink r:id="rId21" w:history="1">
        <w:r w:rsidRPr="006414F6">
          <w:rPr>
            <w:rStyle w:val="Hyperlink"/>
            <w:rFonts w:ascii="Calibri" w:hAnsi="Calibri"/>
          </w:rPr>
          <w:t>www.london2012.com/cultural-olympiad</w:t>
        </w:r>
      </w:hyperlink>
    </w:p>
    <w:p w:rsidR="006414F6" w:rsidRDefault="006414F6" w:rsidP="00131F2C">
      <w:pPr>
        <w:pStyle w:val="ACEArialPlain"/>
        <w:spacing w:line="240" w:lineRule="auto"/>
        <w:jc w:val="both"/>
        <w:rPr>
          <w:rFonts w:ascii="Calibri" w:hAnsi="Calibri" w:cs="Arial"/>
          <w:sz w:val="22"/>
          <w:szCs w:val="22"/>
        </w:rPr>
      </w:pPr>
    </w:p>
    <w:p w:rsidR="002614A1" w:rsidRPr="002614A1" w:rsidRDefault="002614A1" w:rsidP="002614A1">
      <w:pPr>
        <w:pStyle w:val="Heading2"/>
        <w:numPr>
          <w:ilvl w:val="0"/>
          <w:numId w:val="16"/>
        </w:numPr>
        <w:rPr>
          <w:rFonts w:ascii="Calibri" w:hAnsi="Calibri" w:cs="Calibri"/>
          <w:sz w:val="22"/>
          <w:szCs w:val="22"/>
        </w:rPr>
      </w:pPr>
      <w:bookmarkStart w:id="19" w:name="_Toc303582518"/>
      <w:bookmarkStart w:id="20" w:name="_Toc303583575"/>
      <w:bookmarkStart w:id="21" w:name="_Toc318108565"/>
      <w:r w:rsidRPr="002614A1">
        <w:rPr>
          <w:rFonts w:ascii="Calibri" w:hAnsi="Calibri" w:cs="Calibri"/>
          <w:sz w:val="22"/>
          <w:szCs w:val="22"/>
        </w:rPr>
        <w:t>London Councils: Libraries</w:t>
      </w:r>
      <w:bookmarkEnd w:id="19"/>
      <w:bookmarkEnd w:id="20"/>
      <w:r w:rsidRPr="002614A1">
        <w:rPr>
          <w:rFonts w:ascii="Calibri" w:hAnsi="Calibri" w:cs="Calibri"/>
          <w:sz w:val="22"/>
          <w:szCs w:val="22"/>
        </w:rPr>
        <w:t xml:space="preserve"> Performance Indicators</w:t>
      </w:r>
      <w:bookmarkEnd w:id="21"/>
      <w:r w:rsidRPr="002614A1">
        <w:rPr>
          <w:rFonts w:ascii="Calibri" w:hAnsi="Calibri" w:cs="Calibri"/>
          <w:sz w:val="22"/>
          <w:szCs w:val="22"/>
        </w:rPr>
        <w:t xml:space="preserve"> </w:t>
      </w:r>
    </w:p>
    <w:p w:rsidR="002614A1" w:rsidRDefault="002614A1" w:rsidP="002614A1">
      <w:pPr>
        <w:pStyle w:val="algForm"/>
        <w:spacing w:before="0" w:after="0"/>
        <w:jc w:val="both"/>
        <w:rPr>
          <w:rFonts w:ascii="Calibri" w:hAnsi="Calibri"/>
        </w:rPr>
      </w:pPr>
      <w:r>
        <w:rPr>
          <w:rFonts w:ascii="Calibri" w:hAnsi="Calibri"/>
        </w:rPr>
        <w:t xml:space="preserve">London Councils has been working with ALCL to identify a few key performance indicators that will feed into the London Performance Office. Given the changes in library services, with boroughs adopting a range of service models </w:t>
      </w:r>
      <w:r>
        <w:rPr>
          <w:rFonts w:ascii="Calibri" w:hAnsi="Calibri"/>
        </w:rPr>
        <w:lastRenderedPageBreak/>
        <w:t>in response to challenging financial condition, we agreed it would be useful to enable boroughs to benchmark aspects of performance. The following  four key indicators have been agreed:</w:t>
      </w:r>
    </w:p>
    <w:p w:rsidR="002614A1" w:rsidRDefault="002614A1" w:rsidP="002614A1">
      <w:pPr>
        <w:pStyle w:val="algForm"/>
        <w:spacing w:before="0" w:after="0"/>
        <w:jc w:val="both"/>
        <w:rPr>
          <w:rFonts w:ascii="Calibri" w:hAnsi="Calibri"/>
        </w:rPr>
      </w:pPr>
    </w:p>
    <w:p w:rsidR="002614A1" w:rsidRPr="00FF5228" w:rsidRDefault="002614A1" w:rsidP="002614A1">
      <w:pPr>
        <w:numPr>
          <w:ilvl w:val="0"/>
          <w:numId w:val="20"/>
        </w:numPr>
        <w:rPr>
          <w:rFonts w:ascii="Calibri" w:hAnsi="Calibri" w:cs="Arial"/>
          <w:bCs/>
        </w:rPr>
      </w:pPr>
      <w:r w:rsidRPr="00FF5228">
        <w:rPr>
          <w:rFonts w:ascii="Calibri" w:hAnsi="Calibri" w:cs="Arial"/>
          <w:bCs/>
        </w:rPr>
        <w:t>Number of library visits per 1,000 population, split into; a) Number of physical visits to library sites, b) Number of electronic/virtual visits</w:t>
      </w:r>
    </w:p>
    <w:p w:rsidR="002614A1" w:rsidRPr="00FF5228" w:rsidRDefault="002614A1" w:rsidP="002614A1">
      <w:pPr>
        <w:numPr>
          <w:ilvl w:val="0"/>
          <w:numId w:val="20"/>
        </w:numPr>
        <w:rPr>
          <w:rFonts w:ascii="Calibri" w:hAnsi="Calibri" w:cs="Arial"/>
          <w:bCs/>
        </w:rPr>
      </w:pPr>
      <w:r w:rsidRPr="00FF5228">
        <w:rPr>
          <w:rFonts w:ascii="Calibri" w:hAnsi="Calibri" w:cs="Arial"/>
          <w:bCs/>
        </w:rPr>
        <w:t>Number of issues (including electronic issues) per 1,000 population</w:t>
      </w:r>
    </w:p>
    <w:p w:rsidR="002614A1" w:rsidRPr="00FF5228" w:rsidRDefault="002614A1" w:rsidP="002614A1">
      <w:pPr>
        <w:numPr>
          <w:ilvl w:val="0"/>
          <w:numId w:val="20"/>
        </w:numPr>
        <w:rPr>
          <w:rFonts w:ascii="Calibri" w:hAnsi="Calibri" w:cs="Arial"/>
          <w:bCs/>
        </w:rPr>
      </w:pPr>
      <w:r w:rsidRPr="00FF5228">
        <w:rPr>
          <w:rFonts w:ascii="Calibri" w:hAnsi="Calibri" w:cs="Arial"/>
          <w:bCs/>
        </w:rPr>
        <w:t>Recorded number of hours usage of workstations, including where possible wi-fi usage</w:t>
      </w:r>
    </w:p>
    <w:p w:rsidR="002614A1" w:rsidRPr="00FF5228" w:rsidRDefault="002614A1" w:rsidP="002614A1">
      <w:pPr>
        <w:numPr>
          <w:ilvl w:val="0"/>
          <w:numId w:val="20"/>
        </w:numPr>
        <w:rPr>
          <w:rFonts w:ascii="Calibri" w:hAnsi="Calibri" w:cs="Arial"/>
          <w:bCs/>
        </w:rPr>
      </w:pPr>
      <w:r w:rsidRPr="00FF5228">
        <w:rPr>
          <w:rFonts w:ascii="Calibri" w:hAnsi="Calibri"/>
          <w:bCs/>
        </w:rPr>
        <w:t>Expenditure per visit (expenditure divided by annual budget)</w:t>
      </w:r>
    </w:p>
    <w:p w:rsidR="002614A1" w:rsidRDefault="002614A1" w:rsidP="002614A1">
      <w:pPr>
        <w:rPr>
          <w:rFonts w:ascii="Calibri" w:hAnsi="Calibri"/>
          <w:bCs/>
        </w:rPr>
      </w:pPr>
    </w:p>
    <w:p w:rsidR="002614A1" w:rsidRDefault="002614A1" w:rsidP="002614A1">
      <w:pPr>
        <w:rPr>
          <w:rFonts w:ascii="Calibri" w:hAnsi="Calibri"/>
          <w:bCs/>
        </w:rPr>
      </w:pPr>
      <w:r>
        <w:rPr>
          <w:rFonts w:ascii="Calibri" w:hAnsi="Calibri"/>
          <w:bCs/>
        </w:rPr>
        <w:t>The next stage is to get agreement for these indicators to be included in LAPS at the Self Improvement Board on 20 March with data collection starting in April 2012.</w:t>
      </w:r>
    </w:p>
    <w:p w:rsidR="002614A1" w:rsidRDefault="002614A1" w:rsidP="002614A1">
      <w:pPr>
        <w:rPr>
          <w:rFonts w:ascii="Calibri" w:hAnsi="Calibri"/>
          <w:bCs/>
        </w:rPr>
      </w:pPr>
    </w:p>
    <w:p w:rsidR="002614A1" w:rsidRPr="002614A1" w:rsidRDefault="002614A1" w:rsidP="002614A1">
      <w:pPr>
        <w:pStyle w:val="Heading2"/>
        <w:numPr>
          <w:ilvl w:val="0"/>
          <w:numId w:val="16"/>
        </w:numPr>
        <w:rPr>
          <w:rFonts w:ascii="Calibri" w:hAnsi="Calibri" w:cs="Calibri"/>
          <w:sz w:val="22"/>
          <w:szCs w:val="22"/>
        </w:rPr>
      </w:pPr>
      <w:bookmarkStart w:id="22" w:name="_Toc318108566"/>
      <w:r w:rsidRPr="002614A1">
        <w:rPr>
          <w:rFonts w:ascii="Calibri" w:hAnsi="Calibri" w:cs="Calibri"/>
          <w:sz w:val="22"/>
          <w:szCs w:val="22"/>
        </w:rPr>
        <w:t>London Councils: London and Partners</w:t>
      </w:r>
      <w:bookmarkEnd w:id="22"/>
    </w:p>
    <w:p w:rsidR="002614A1" w:rsidRDefault="002614A1" w:rsidP="002614A1">
      <w:pPr>
        <w:rPr>
          <w:rFonts w:ascii="Calibri" w:hAnsi="Calibri"/>
          <w:bCs/>
        </w:rPr>
      </w:pPr>
      <w:r>
        <w:rPr>
          <w:rFonts w:ascii="Calibri" w:hAnsi="Calibri"/>
          <w:bCs/>
        </w:rPr>
        <w:t>London Councils continues to work with London and Partners to identify how they will work with London boroughs as part of their new structure (L &amp; P is an amalgamation of Visit London, Think London and Study London). Our next meeting is 2 March 2012.</w:t>
      </w:r>
    </w:p>
    <w:p w:rsidR="002614A1" w:rsidRDefault="002614A1" w:rsidP="00131F2C">
      <w:pPr>
        <w:pStyle w:val="ACEArialPlain"/>
        <w:spacing w:line="240" w:lineRule="auto"/>
        <w:jc w:val="both"/>
        <w:rPr>
          <w:rFonts w:ascii="Calibri" w:hAnsi="Calibri" w:cs="Arial"/>
          <w:sz w:val="22"/>
          <w:szCs w:val="22"/>
        </w:rPr>
      </w:pPr>
    </w:p>
    <w:p w:rsidR="00F96380" w:rsidRPr="00A32F92" w:rsidRDefault="00F96380" w:rsidP="00131F2C">
      <w:pPr>
        <w:pStyle w:val="ACEArialPlain"/>
        <w:spacing w:line="240" w:lineRule="auto"/>
        <w:jc w:val="both"/>
        <w:rPr>
          <w:rFonts w:ascii="Calibri" w:hAnsi="Calibri" w:cs="Arial"/>
          <w:sz w:val="22"/>
          <w:szCs w:val="22"/>
        </w:rPr>
      </w:pPr>
      <w:r w:rsidRPr="00A32F92">
        <w:rPr>
          <w:rFonts w:ascii="Calibri" w:hAnsi="Calibri" w:cs="Arial"/>
          <w:sz w:val="22"/>
          <w:szCs w:val="22"/>
        </w:rPr>
        <w:t>______________________________________________________________________</w:t>
      </w:r>
    </w:p>
    <w:p w:rsidR="00F96380" w:rsidRPr="00A32F92" w:rsidRDefault="00F96380" w:rsidP="00131F2C">
      <w:pPr>
        <w:pStyle w:val="ACEArialPlain"/>
        <w:spacing w:line="240" w:lineRule="auto"/>
        <w:jc w:val="both"/>
        <w:rPr>
          <w:rFonts w:ascii="Calibri" w:hAnsi="Calibri" w:cs="Arial"/>
          <w:sz w:val="22"/>
          <w:szCs w:val="22"/>
          <w:u w:val="single"/>
        </w:rPr>
      </w:pPr>
      <w:r w:rsidRPr="00A32F92">
        <w:rPr>
          <w:rFonts w:ascii="Calibri" w:hAnsi="Calibri" w:cs="Arial"/>
          <w:sz w:val="22"/>
          <w:szCs w:val="22"/>
          <w:u w:val="single"/>
        </w:rPr>
        <w:t>Contacts</w:t>
      </w:r>
    </w:p>
    <w:p w:rsidR="00F96380" w:rsidRPr="00A32F92" w:rsidRDefault="00F96380" w:rsidP="00131F2C">
      <w:pPr>
        <w:pStyle w:val="ACEArialPlain"/>
        <w:spacing w:line="240" w:lineRule="auto"/>
        <w:jc w:val="both"/>
        <w:rPr>
          <w:rFonts w:ascii="Calibri" w:hAnsi="Calibri" w:cs="Arial"/>
          <w:sz w:val="22"/>
          <w:szCs w:val="22"/>
        </w:rPr>
      </w:pPr>
      <w:r w:rsidRPr="00A32F92">
        <w:rPr>
          <w:rFonts w:ascii="Calibri" w:hAnsi="Calibri" w:cs="Arial"/>
          <w:sz w:val="22"/>
          <w:szCs w:val="22"/>
        </w:rPr>
        <w:t xml:space="preserve">Arts Council </w:t>
      </w:r>
      <w:smartTag w:uri="urn:schemas-microsoft-com:office:smarttags" w:element="country-region">
        <w:r w:rsidRPr="00A32F92">
          <w:rPr>
            <w:rFonts w:ascii="Calibri" w:hAnsi="Calibri" w:cs="Arial"/>
            <w:sz w:val="22"/>
            <w:szCs w:val="22"/>
          </w:rPr>
          <w:t>England</w:t>
        </w:r>
      </w:smartTag>
      <w:r w:rsidRPr="00A32F92">
        <w:rPr>
          <w:rFonts w:ascii="Calibri" w:hAnsi="Calibri" w:cs="Arial"/>
          <w:sz w:val="22"/>
          <w:szCs w:val="22"/>
        </w:rPr>
        <w:t xml:space="preserve">, </w:t>
      </w:r>
      <w:smartTag w:uri="urn:schemas-microsoft-com:office:smarttags" w:element="City">
        <w:smartTag w:uri="urn:schemas-microsoft-com:office:smarttags" w:element="place">
          <w:r w:rsidRPr="00A32F92">
            <w:rPr>
              <w:rFonts w:ascii="Calibri" w:hAnsi="Calibri" w:cs="Arial"/>
              <w:sz w:val="22"/>
              <w:szCs w:val="22"/>
            </w:rPr>
            <w:t>London</w:t>
          </w:r>
        </w:smartTag>
      </w:smartTag>
      <w:r w:rsidRPr="00A32F92">
        <w:rPr>
          <w:rFonts w:ascii="Calibri" w:hAnsi="Calibri" w:cs="Arial"/>
          <w:sz w:val="22"/>
          <w:szCs w:val="22"/>
        </w:rPr>
        <w:t xml:space="preserve">: </w:t>
      </w:r>
    </w:p>
    <w:p w:rsidR="00F96380" w:rsidRPr="00A32F92" w:rsidRDefault="00140C19" w:rsidP="00131F2C">
      <w:pPr>
        <w:pStyle w:val="ACEArialPlain"/>
        <w:spacing w:line="240" w:lineRule="auto"/>
        <w:jc w:val="both"/>
        <w:rPr>
          <w:rFonts w:ascii="Calibri" w:hAnsi="Calibri" w:cs="Arial"/>
          <w:sz w:val="22"/>
          <w:szCs w:val="22"/>
        </w:rPr>
      </w:pPr>
      <w:hyperlink r:id="rId22" w:history="1">
        <w:r w:rsidR="008005D0" w:rsidRPr="00A32F92">
          <w:rPr>
            <w:rStyle w:val="Hyperlink"/>
            <w:rFonts w:ascii="Calibri" w:hAnsi="Calibri" w:cs="Arial"/>
            <w:sz w:val="22"/>
            <w:szCs w:val="22"/>
          </w:rPr>
          <w:t>Cate.Canniffe@artscouncil.org.uk</w:t>
        </w:r>
      </w:hyperlink>
      <w:r w:rsidR="008005D0" w:rsidRPr="00A32F92">
        <w:rPr>
          <w:rFonts w:ascii="Calibri" w:hAnsi="Calibri" w:cs="Arial"/>
          <w:sz w:val="22"/>
          <w:szCs w:val="22"/>
          <w:lang w:val="en-US"/>
        </w:rPr>
        <w:t xml:space="preserve"> </w:t>
      </w:r>
      <w:r w:rsidR="00F96380" w:rsidRPr="00A32F92">
        <w:rPr>
          <w:rFonts w:ascii="Calibri" w:hAnsi="Calibri" w:cs="Arial"/>
          <w:sz w:val="22"/>
          <w:szCs w:val="22"/>
        </w:rPr>
        <w:t xml:space="preserve">or telephone: </w:t>
      </w:r>
      <w:r w:rsidR="00372DBA" w:rsidRPr="00A32F92">
        <w:rPr>
          <w:rFonts w:ascii="Calibri" w:hAnsi="Calibri" w:cs="Arial"/>
          <w:sz w:val="22"/>
          <w:szCs w:val="22"/>
        </w:rPr>
        <w:t>020</w:t>
      </w:r>
      <w:r w:rsidR="008005D0" w:rsidRPr="00A32F92">
        <w:rPr>
          <w:rFonts w:ascii="Calibri" w:hAnsi="Calibri" w:cs="Arial"/>
          <w:sz w:val="22"/>
          <w:szCs w:val="22"/>
        </w:rPr>
        <w:t>7</w:t>
      </w:r>
      <w:r w:rsidR="00372DBA" w:rsidRPr="00A32F92">
        <w:rPr>
          <w:rFonts w:ascii="Calibri" w:hAnsi="Calibri" w:cs="Arial"/>
          <w:sz w:val="22"/>
          <w:szCs w:val="22"/>
        </w:rPr>
        <w:t xml:space="preserve"> </w:t>
      </w:r>
      <w:r w:rsidR="008005D0" w:rsidRPr="00A32F92">
        <w:rPr>
          <w:rFonts w:ascii="Calibri" w:hAnsi="Calibri" w:cs="Arial"/>
          <w:sz w:val="22"/>
          <w:szCs w:val="22"/>
        </w:rPr>
        <w:t>608 4136</w:t>
      </w:r>
    </w:p>
    <w:p w:rsidR="00F96380" w:rsidRPr="00A32F92" w:rsidRDefault="00F96380" w:rsidP="00131F2C">
      <w:pPr>
        <w:pStyle w:val="ACEArialPlain"/>
        <w:spacing w:line="240" w:lineRule="auto"/>
        <w:jc w:val="both"/>
        <w:rPr>
          <w:rFonts w:ascii="Calibri" w:hAnsi="Calibri" w:cs="Arial"/>
          <w:sz w:val="22"/>
          <w:szCs w:val="22"/>
        </w:rPr>
      </w:pPr>
      <w:r w:rsidRPr="00A32F92">
        <w:rPr>
          <w:rFonts w:ascii="Calibri" w:hAnsi="Calibri" w:cs="Arial"/>
          <w:sz w:val="22"/>
          <w:szCs w:val="22"/>
        </w:rPr>
        <w:t xml:space="preserve">English Heritage, </w:t>
      </w:r>
      <w:smartTag w:uri="urn:schemas-microsoft-com:office:smarttags" w:element="City">
        <w:smartTag w:uri="urn:schemas-microsoft-com:office:smarttags" w:element="place">
          <w:r w:rsidRPr="00A32F92">
            <w:rPr>
              <w:rFonts w:ascii="Calibri" w:hAnsi="Calibri" w:cs="Arial"/>
              <w:sz w:val="22"/>
              <w:szCs w:val="22"/>
            </w:rPr>
            <w:t>London</w:t>
          </w:r>
        </w:smartTag>
      </w:smartTag>
      <w:r w:rsidRPr="00A32F92">
        <w:rPr>
          <w:rFonts w:ascii="Calibri" w:hAnsi="Calibri" w:cs="Arial"/>
          <w:sz w:val="22"/>
          <w:szCs w:val="22"/>
        </w:rPr>
        <w:t xml:space="preserve">: </w:t>
      </w:r>
    </w:p>
    <w:p w:rsidR="00372DBA" w:rsidRPr="00A32F92" w:rsidRDefault="00140C19" w:rsidP="00131F2C">
      <w:pPr>
        <w:pStyle w:val="ACEArialPlain"/>
        <w:spacing w:line="240" w:lineRule="auto"/>
        <w:jc w:val="both"/>
        <w:rPr>
          <w:rFonts w:ascii="Calibri" w:hAnsi="Calibri" w:cs="Arial"/>
          <w:sz w:val="22"/>
          <w:szCs w:val="22"/>
        </w:rPr>
      </w:pPr>
      <w:hyperlink r:id="rId23" w:history="1">
        <w:r w:rsidR="00372DBA" w:rsidRPr="00A32F92">
          <w:rPr>
            <w:rStyle w:val="Hyperlink"/>
            <w:rFonts w:ascii="Calibri" w:hAnsi="Calibri" w:cs="Arial"/>
            <w:sz w:val="22"/>
            <w:szCs w:val="22"/>
          </w:rPr>
          <w:t>Claire.Craig@english-heritage.org.uk</w:t>
        </w:r>
      </w:hyperlink>
      <w:r w:rsidR="00686E5E" w:rsidRPr="00A32F92">
        <w:rPr>
          <w:rFonts w:ascii="Calibri" w:hAnsi="Calibri" w:cs="Arial"/>
          <w:sz w:val="22"/>
          <w:szCs w:val="22"/>
        </w:rPr>
        <w:t xml:space="preserve">  </w:t>
      </w:r>
      <w:r w:rsidR="00F96380" w:rsidRPr="00A32F92">
        <w:rPr>
          <w:rFonts w:ascii="Calibri" w:hAnsi="Calibri" w:cs="Arial"/>
          <w:sz w:val="22"/>
          <w:szCs w:val="22"/>
        </w:rPr>
        <w:t xml:space="preserve">or telephone: </w:t>
      </w:r>
      <w:r w:rsidR="00372DBA" w:rsidRPr="00A32F92">
        <w:rPr>
          <w:rFonts w:ascii="Calibri" w:hAnsi="Calibri" w:cs="Arial"/>
          <w:sz w:val="22"/>
          <w:szCs w:val="22"/>
        </w:rPr>
        <w:t>0207 973 3771</w:t>
      </w:r>
    </w:p>
    <w:p w:rsidR="00F96380" w:rsidRPr="00A32F92" w:rsidRDefault="00F96380" w:rsidP="00131F2C">
      <w:pPr>
        <w:pStyle w:val="ACEArialPlain"/>
        <w:spacing w:line="240" w:lineRule="auto"/>
        <w:jc w:val="both"/>
        <w:rPr>
          <w:rFonts w:ascii="Calibri" w:hAnsi="Calibri" w:cs="Arial"/>
          <w:sz w:val="22"/>
          <w:szCs w:val="22"/>
        </w:rPr>
      </w:pPr>
      <w:r w:rsidRPr="00A32F92">
        <w:rPr>
          <w:rFonts w:ascii="Calibri" w:hAnsi="Calibri" w:cs="Arial"/>
          <w:sz w:val="22"/>
          <w:szCs w:val="22"/>
        </w:rPr>
        <w:t xml:space="preserve">Sport England, London Region: </w:t>
      </w:r>
    </w:p>
    <w:p w:rsidR="00F96380" w:rsidRPr="00A32F92" w:rsidRDefault="00140C19" w:rsidP="00131F2C">
      <w:pPr>
        <w:pStyle w:val="ACEArialPlain"/>
        <w:spacing w:line="240" w:lineRule="auto"/>
        <w:jc w:val="both"/>
        <w:rPr>
          <w:rFonts w:ascii="Calibri" w:hAnsi="Calibri" w:cs="Arial"/>
          <w:sz w:val="22"/>
          <w:szCs w:val="22"/>
        </w:rPr>
      </w:pPr>
      <w:hyperlink r:id="rId24" w:history="1">
        <w:r w:rsidR="00F96380" w:rsidRPr="00A32F92">
          <w:rPr>
            <w:rStyle w:val="Hyperlink"/>
            <w:rFonts w:ascii="Calibri" w:hAnsi="Calibri" w:cs="Arial"/>
            <w:sz w:val="22"/>
            <w:szCs w:val="22"/>
          </w:rPr>
          <w:t>joel.brookfield@sportengland.org</w:t>
        </w:r>
      </w:hyperlink>
      <w:r w:rsidR="00F96380" w:rsidRPr="00A32F92">
        <w:rPr>
          <w:rFonts w:ascii="Calibri" w:hAnsi="Calibri" w:cs="Arial"/>
          <w:sz w:val="22"/>
          <w:szCs w:val="22"/>
        </w:rPr>
        <w:t xml:space="preserve">  or telephone 0207 273 1959</w:t>
      </w:r>
    </w:p>
    <w:p w:rsidR="00F96380" w:rsidRPr="00A32F92" w:rsidRDefault="00F96380" w:rsidP="00131F2C">
      <w:pPr>
        <w:pStyle w:val="ACEArialPlain"/>
        <w:spacing w:line="240" w:lineRule="auto"/>
        <w:jc w:val="both"/>
        <w:rPr>
          <w:rFonts w:ascii="Calibri" w:hAnsi="Calibri" w:cs="Arial"/>
          <w:sz w:val="22"/>
          <w:szCs w:val="22"/>
        </w:rPr>
      </w:pPr>
      <w:smartTag w:uri="urn:schemas-microsoft-com:office:smarttags" w:element="City">
        <w:smartTag w:uri="urn:schemas-microsoft-com:office:smarttags" w:element="place">
          <w:r w:rsidRPr="00A32F92">
            <w:rPr>
              <w:rFonts w:ascii="Calibri" w:hAnsi="Calibri" w:cs="Arial"/>
              <w:sz w:val="22"/>
              <w:szCs w:val="22"/>
            </w:rPr>
            <w:t>London</w:t>
          </w:r>
        </w:smartTag>
      </w:smartTag>
      <w:r w:rsidRPr="00A32F92">
        <w:rPr>
          <w:rFonts w:ascii="Calibri" w:hAnsi="Calibri" w:cs="Arial"/>
          <w:sz w:val="22"/>
          <w:szCs w:val="22"/>
        </w:rPr>
        <w:t xml:space="preserve"> Councils</w:t>
      </w:r>
    </w:p>
    <w:p w:rsidR="0077449D" w:rsidRPr="00A32F92" w:rsidRDefault="00140C19" w:rsidP="00131F2C">
      <w:pPr>
        <w:jc w:val="both"/>
        <w:rPr>
          <w:rFonts w:ascii="Calibri" w:hAnsi="Calibri" w:cs="Arial"/>
        </w:rPr>
      </w:pPr>
      <w:hyperlink r:id="rId25" w:tooltip="blocked::mailto:dianna.neal@londoncouncils.gov.uk" w:history="1">
        <w:r w:rsidR="00810321" w:rsidRPr="00A32F92">
          <w:rPr>
            <w:rStyle w:val="Hyperlink"/>
            <w:rFonts w:ascii="Calibri" w:hAnsi="Calibri" w:cs="Arial"/>
          </w:rPr>
          <w:t>dianna.neal@londoncouncils.gov.uk</w:t>
        </w:r>
      </w:hyperlink>
      <w:r w:rsidR="00372DBA" w:rsidRPr="00A32F92">
        <w:rPr>
          <w:rFonts w:ascii="Calibri" w:hAnsi="Calibri" w:cs="Arial"/>
        </w:rPr>
        <w:t xml:space="preserve"> or </w:t>
      </w:r>
      <w:r w:rsidR="00810321" w:rsidRPr="00A32F92">
        <w:rPr>
          <w:rFonts w:ascii="Calibri" w:hAnsi="Calibri" w:cs="Arial"/>
        </w:rPr>
        <w:t>telephone</w:t>
      </w:r>
      <w:r w:rsidR="00810321" w:rsidRPr="00A32F92">
        <w:rPr>
          <w:rFonts w:ascii="Calibri" w:hAnsi="Calibri" w:cs="Arial"/>
          <w:color w:val="231F20"/>
          <w:lang w:eastAsia="en-GB"/>
        </w:rPr>
        <w:t xml:space="preserve">  020 7934 9819</w:t>
      </w:r>
    </w:p>
    <w:sectPr w:rsidR="0077449D" w:rsidRPr="00A32F92" w:rsidSect="00D11473">
      <w:footerReference w:type="even" r:id="rId26"/>
      <w:footerReference w:type="default" r:id="rId2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BF3" w:rsidRDefault="006D0BF3">
      <w:r>
        <w:separator/>
      </w:r>
    </w:p>
  </w:endnote>
  <w:endnote w:type="continuationSeparator" w:id="0">
    <w:p w:rsidR="006D0BF3" w:rsidRDefault="006D0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undry Form Sans">
    <w:altName w:val="Bell MT"/>
    <w:panose1 w:val="00000000000000000000"/>
    <w:charset w:val="00"/>
    <w:family w:val="auto"/>
    <w:notTrueType/>
    <w:pitch w:val="variable"/>
    <w:sig w:usb0="00000003" w:usb1="00000000" w:usb2="00000000" w:usb3="00000000" w:csb0="00000001" w:csb1="00000000"/>
  </w:font>
  <w:font w:name="Foundry Form Sans Bold">
    <w:altName w:val="Tahom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E8E" w:rsidRDefault="00140C19" w:rsidP="00424442">
    <w:pPr>
      <w:pStyle w:val="Footer"/>
      <w:framePr w:wrap="around" w:vAnchor="text" w:hAnchor="margin" w:xAlign="right" w:y="1"/>
      <w:rPr>
        <w:rStyle w:val="PageNumber"/>
      </w:rPr>
    </w:pPr>
    <w:r>
      <w:rPr>
        <w:rStyle w:val="PageNumber"/>
      </w:rPr>
      <w:fldChar w:fldCharType="begin"/>
    </w:r>
    <w:r w:rsidR="00FF1E8E">
      <w:rPr>
        <w:rStyle w:val="PageNumber"/>
      </w:rPr>
      <w:instrText xml:space="preserve">PAGE  </w:instrText>
    </w:r>
    <w:r>
      <w:rPr>
        <w:rStyle w:val="PageNumber"/>
      </w:rPr>
      <w:fldChar w:fldCharType="end"/>
    </w:r>
  </w:p>
  <w:p w:rsidR="00FF1E8E" w:rsidRDefault="00FF1E8E" w:rsidP="00DF5B7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E8E" w:rsidRDefault="00140C19" w:rsidP="00424442">
    <w:pPr>
      <w:pStyle w:val="Footer"/>
      <w:framePr w:wrap="around" w:vAnchor="text" w:hAnchor="margin" w:xAlign="right" w:y="1"/>
      <w:rPr>
        <w:rStyle w:val="PageNumber"/>
      </w:rPr>
    </w:pPr>
    <w:r>
      <w:rPr>
        <w:rStyle w:val="PageNumber"/>
      </w:rPr>
      <w:fldChar w:fldCharType="begin"/>
    </w:r>
    <w:r w:rsidR="00FF1E8E">
      <w:rPr>
        <w:rStyle w:val="PageNumber"/>
      </w:rPr>
      <w:instrText xml:space="preserve">PAGE  </w:instrText>
    </w:r>
    <w:r>
      <w:rPr>
        <w:rStyle w:val="PageNumber"/>
      </w:rPr>
      <w:fldChar w:fldCharType="separate"/>
    </w:r>
    <w:r w:rsidR="008428D0">
      <w:rPr>
        <w:rStyle w:val="PageNumber"/>
        <w:noProof/>
      </w:rPr>
      <w:t>5</w:t>
    </w:r>
    <w:r>
      <w:rPr>
        <w:rStyle w:val="PageNumber"/>
      </w:rPr>
      <w:fldChar w:fldCharType="end"/>
    </w:r>
  </w:p>
  <w:p w:rsidR="00FF1E8E" w:rsidRDefault="00FF1E8E" w:rsidP="00DF5B7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BF3" w:rsidRDefault="006D0BF3">
      <w:r>
        <w:separator/>
      </w:r>
    </w:p>
  </w:footnote>
  <w:footnote w:type="continuationSeparator" w:id="0">
    <w:p w:rsidR="006D0BF3" w:rsidRDefault="006D0B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04D4"/>
    <w:multiLevelType w:val="hybridMultilevel"/>
    <w:tmpl w:val="CB703B7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0DE52D5D"/>
    <w:multiLevelType w:val="hybridMultilevel"/>
    <w:tmpl w:val="EBF6F50C"/>
    <w:lvl w:ilvl="0" w:tplc="92346EAC">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F321E20"/>
    <w:multiLevelType w:val="multilevel"/>
    <w:tmpl w:val="DD5E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83EDB"/>
    <w:multiLevelType w:val="hybridMultilevel"/>
    <w:tmpl w:val="4078B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B7926BE"/>
    <w:multiLevelType w:val="hybridMultilevel"/>
    <w:tmpl w:val="8B445C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20E63DA3"/>
    <w:multiLevelType w:val="hybridMultilevel"/>
    <w:tmpl w:val="D10AF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50B5BB7"/>
    <w:multiLevelType w:val="hybridMultilevel"/>
    <w:tmpl w:val="20AA8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7023D85"/>
    <w:multiLevelType w:val="hybridMultilevel"/>
    <w:tmpl w:val="37C022E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72E5BC8"/>
    <w:multiLevelType w:val="hybridMultilevel"/>
    <w:tmpl w:val="B3543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930577E"/>
    <w:multiLevelType w:val="hybridMultilevel"/>
    <w:tmpl w:val="8B162EEE"/>
    <w:lvl w:ilvl="0" w:tplc="C1BCF28E">
      <w:start w:val="1"/>
      <w:numFmt w:val="bullet"/>
      <w:pStyle w:val="Bullets"/>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DD7B50"/>
    <w:multiLevelType w:val="multilevel"/>
    <w:tmpl w:val="1850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32033D"/>
    <w:multiLevelType w:val="multilevel"/>
    <w:tmpl w:val="DEA28A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5205A48"/>
    <w:multiLevelType w:val="hybridMultilevel"/>
    <w:tmpl w:val="AC02734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nsid w:val="382C2A15"/>
    <w:multiLevelType w:val="multilevel"/>
    <w:tmpl w:val="3E9E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28089E"/>
    <w:multiLevelType w:val="hybridMultilevel"/>
    <w:tmpl w:val="3A16EC36"/>
    <w:lvl w:ilvl="0" w:tplc="6472E810">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16">
    <w:nsid w:val="59DA49CD"/>
    <w:multiLevelType w:val="hybridMultilevel"/>
    <w:tmpl w:val="6658AE24"/>
    <w:lvl w:ilvl="0" w:tplc="CA76B5DC">
      <w:start w:val="1"/>
      <w:numFmt w:val="bullet"/>
      <w:lvlText w:val=""/>
      <w:lvlJc w:val="left"/>
      <w:pPr>
        <w:tabs>
          <w:tab w:val="num" w:pos="284"/>
        </w:tabs>
        <w:ind w:left="284" w:hanging="284"/>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63A16A1F"/>
    <w:multiLevelType w:val="hybridMultilevel"/>
    <w:tmpl w:val="FE385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A7296C"/>
    <w:multiLevelType w:val="multilevel"/>
    <w:tmpl w:val="A362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A26688"/>
    <w:multiLevelType w:val="hybridMultilevel"/>
    <w:tmpl w:val="53B6C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9"/>
  </w:num>
  <w:num w:numId="3">
    <w:abstractNumId w:val="4"/>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num>
  <w:num w:numId="7">
    <w:abstractNumId w:val="18"/>
  </w:num>
  <w:num w:numId="8">
    <w:abstractNumId w:val="10"/>
  </w:num>
  <w:num w:numId="9">
    <w:abstractNumId w:val="3"/>
  </w:num>
  <w:num w:numId="10">
    <w:abstractNumId w:val="7"/>
  </w:num>
  <w:num w:numId="11">
    <w:abstractNumId w:val="8"/>
  </w:num>
  <w:num w:numId="12">
    <w:abstractNumId w:val="0"/>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19"/>
  </w:num>
  <w:num w:numId="17">
    <w:abstractNumId w:val="17"/>
  </w:num>
  <w:num w:numId="18">
    <w:abstractNumId w:val="5"/>
  </w:num>
  <w:num w:numId="19">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E2D01"/>
    <w:rsid w:val="000053CD"/>
    <w:rsid w:val="0001584F"/>
    <w:rsid w:val="000C78FB"/>
    <w:rsid w:val="000D3E75"/>
    <w:rsid w:val="000E54D2"/>
    <w:rsid w:val="000F1807"/>
    <w:rsid w:val="000F6214"/>
    <w:rsid w:val="00123B94"/>
    <w:rsid w:val="00131F2C"/>
    <w:rsid w:val="00140C19"/>
    <w:rsid w:val="00180713"/>
    <w:rsid w:val="00193A77"/>
    <w:rsid w:val="001A2F96"/>
    <w:rsid w:val="001B19A0"/>
    <w:rsid w:val="001D259B"/>
    <w:rsid w:val="001F0A95"/>
    <w:rsid w:val="00220F9D"/>
    <w:rsid w:val="00225BCF"/>
    <w:rsid w:val="002263A9"/>
    <w:rsid w:val="002555E7"/>
    <w:rsid w:val="002614A1"/>
    <w:rsid w:val="002808B5"/>
    <w:rsid w:val="00283B05"/>
    <w:rsid w:val="00283BED"/>
    <w:rsid w:val="00294686"/>
    <w:rsid w:val="00297B70"/>
    <w:rsid w:val="00297BFA"/>
    <w:rsid w:val="002C1DB6"/>
    <w:rsid w:val="002D63B1"/>
    <w:rsid w:val="00306555"/>
    <w:rsid w:val="00320D04"/>
    <w:rsid w:val="00321198"/>
    <w:rsid w:val="0032663D"/>
    <w:rsid w:val="00342D16"/>
    <w:rsid w:val="0034385B"/>
    <w:rsid w:val="003522AB"/>
    <w:rsid w:val="00365CAE"/>
    <w:rsid w:val="003704CE"/>
    <w:rsid w:val="00372DBA"/>
    <w:rsid w:val="0038140E"/>
    <w:rsid w:val="003855A1"/>
    <w:rsid w:val="00393D28"/>
    <w:rsid w:val="0040697D"/>
    <w:rsid w:val="00413F47"/>
    <w:rsid w:val="00424442"/>
    <w:rsid w:val="00456E2D"/>
    <w:rsid w:val="004578E4"/>
    <w:rsid w:val="00487928"/>
    <w:rsid w:val="00495673"/>
    <w:rsid w:val="004A228E"/>
    <w:rsid w:val="00524DD6"/>
    <w:rsid w:val="00527BD3"/>
    <w:rsid w:val="005352D4"/>
    <w:rsid w:val="005621CB"/>
    <w:rsid w:val="00587933"/>
    <w:rsid w:val="00590804"/>
    <w:rsid w:val="005B3C3E"/>
    <w:rsid w:val="005C1E5D"/>
    <w:rsid w:val="005E72E4"/>
    <w:rsid w:val="005E7571"/>
    <w:rsid w:val="005F4278"/>
    <w:rsid w:val="00612909"/>
    <w:rsid w:val="006414F6"/>
    <w:rsid w:val="00646D18"/>
    <w:rsid w:val="00666F33"/>
    <w:rsid w:val="00671474"/>
    <w:rsid w:val="00686E5E"/>
    <w:rsid w:val="0069325E"/>
    <w:rsid w:val="006C0129"/>
    <w:rsid w:val="006D0BF3"/>
    <w:rsid w:val="006D6186"/>
    <w:rsid w:val="00705BFB"/>
    <w:rsid w:val="007077FD"/>
    <w:rsid w:val="0071523A"/>
    <w:rsid w:val="00723F47"/>
    <w:rsid w:val="00731F53"/>
    <w:rsid w:val="0073432B"/>
    <w:rsid w:val="007446BB"/>
    <w:rsid w:val="0074743B"/>
    <w:rsid w:val="0077449D"/>
    <w:rsid w:val="00785A49"/>
    <w:rsid w:val="007944F8"/>
    <w:rsid w:val="007D17D6"/>
    <w:rsid w:val="007F6E6D"/>
    <w:rsid w:val="008005D0"/>
    <w:rsid w:val="008039BC"/>
    <w:rsid w:val="00807FF0"/>
    <w:rsid w:val="00810321"/>
    <w:rsid w:val="00826FA2"/>
    <w:rsid w:val="008428D0"/>
    <w:rsid w:val="00866664"/>
    <w:rsid w:val="00866C47"/>
    <w:rsid w:val="00867D48"/>
    <w:rsid w:val="00882475"/>
    <w:rsid w:val="008A7A1A"/>
    <w:rsid w:val="008F6523"/>
    <w:rsid w:val="008F7F39"/>
    <w:rsid w:val="009179BF"/>
    <w:rsid w:val="00954719"/>
    <w:rsid w:val="009602F5"/>
    <w:rsid w:val="00994728"/>
    <w:rsid w:val="009E2D01"/>
    <w:rsid w:val="009E709E"/>
    <w:rsid w:val="00A1734E"/>
    <w:rsid w:val="00A20C6C"/>
    <w:rsid w:val="00A24EC2"/>
    <w:rsid w:val="00A26E29"/>
    <w:rsid w:val="00A32F92"/>
    <w:rsid w:val="00A37E7F"/>
    <w:rsid w:val="00A40108"/>
    <w:rsid w:val="00A52F84"/>
    <w:rsid w:val="00A61C83"/>
    <w:rsid w:val="00A631F3"/>
    <w:rsid w:val="00AA24BE"/>
    <w:rsid w:val="00AB14AB"/>
    <w:rsid w:val="00AC5683"/>
    <w:rsid w:val="00AE1A0A"/>
    <w:rsid w:val="00AE7923"/>
    <w:rsid w:val="00B0468E"/>
    <w:rsid w:val="00B62A01"/>
    <w:rsid w:val="00B8088C"/>
    <w:rsid w:val="00B81ADB"/>
    <w:rsid w:val="00BA3ECB"/>
    <w:rsid w:val="00BC06D7"/>
    <w:rsid w:val="00BC0C2C"/>
    <w:rsid w:val="00BC19C5"/>
    <w:rsid w:val="00BE319E"/>
    <w:rsid w:val="00C12D0A"/>
    <w:rsid w:val="00C26839"/>
    <w:rsid w:val="00C31224"/>
    <w:rsid w:val="00C319FC"/>
    <w:rsid w:val="00C33FC5"/>
    <w:rsid w:val="00C34CFD"/>
    <w:rsid w:val="00C405BB"/>
    <w:rsid w:val="00C43FB9"/>
    <w:rsid w:val="00C7563C"/>
    <w:rsid w:val="00C76130"/>
    <w:rsid w:val="00C856E5"/>
    <w:rsid w:val="00CA06E3"/>
    <w:rsid w:val="00CC0D09"/>
    <w:rsid w:val="00CC12BA"/>
    <w:rsid w:val="00CD4471"/>
    <w:rsid w:val="00CF64ED"/>
    <w:rsid w:val="00D11473"/>
    <w:rsid w:val="00D202F1"/>
    <w:rsid w:val="00D204AF"/>
    <w:rsid w:val="00D63C60"/>
    <w:rsid w:val="00D72784"/>
    <w:rsid w:val="00D728D7"/>
    <w:rsid w:val="00D75420"/>
    <w:rsid w:val="00DA1B70"/>
    <w:rsid w:val="00DB4D8A"/>
    <w:rsid w:val="00DC0544"/>
    <w:rsid w:val="00DD79A9"/>
    <w:rsid w:val="00DE7D7F"/>
    <w:rsid w:val="00DF5B72"/>
    <w:rsid w:val="00E06A6E"/>
    <w:rsid w:val="00E265FE"/>
    <w:rsid w:val="00E80E4E"/>
    <w:rsid w:val="00E82864"/>
    <w:rsid w:val="00E960F6"/>
    <w:rsid w:val="00EA2A11"/>
    <w:rsid w:val="00EB7C6A"/>
    <w:rsid w:val="00ED6D7E"/>
    <w:rsid w:val="00EE5AAC"/>
    <w:rsid w:val="00EF57A1"/>
    <w:rsid w:val="00EF755C"/>
    <w:rsid w:val="00F577BA"/>
    <w:rsid w:val="00F96380"/>
    <w:rsid w:val="00FB4D45"/>
    <w:rsid w:val="00FC12EE"/>
    <w:rsid w:val="00FD108A"/>
    <w:rsid w:val="00FE3AEF"/>
    <w:rsid w:val="00FF02F1"/>
    <w:rsid w:val="00FF1E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8E"/>
    <w:rPr>
      <w:rFonts w:ascii="Arial" w:hAnsi="Arial"/>
      <w:sz w:val="22"/>
      <w:szCs w:val="22"/>
      <w:lang w:eastAsia="en-US"/>
    </w:rPr>
  </w:style>
  <w:style w:type="paragraph" w:styleId="Heading1">
    <w:name w:val="heading 1"/>
    <w:basedOn w:val="Normal"/>
    <w:next w:val="Normal"/>
    <w:qFormat/>
    <w:rsid w:val="00297BFA"/>
    <w:pPr>
      <w:keepNext/>
      <w:spacing w:before="240" w:after="60"/>
      <w:outlineLvl w:val="0"/>
    </w:pPr>
    <w:rPr>
      <w:rFonts w:cs="Arial"/>
      <w:b/>
      <w:bCs/>
      <w:kern w:val="32"/>
      <w:sz w:val="32"/>
      <w:szCs w:val="32"/>
    </w:rPr>
  </w:style>
  <w:style w:type="paragraph" w:styleId="Heading2">
    <w:name w:val="heading 2"/>
    <w:basedOn w:val="Normal"/>
    <w:next w:val="Normal"/>
    <w:uiPriority w:val="99"/>
    <w:qFormat/>
    <w:rsid w:val="00B0468E"/>
    <w:pPr>
      <w:spacing w:line="320" w:lineRule="exact"/>
      <w:outlineLvl w:val="1"/>
    </w:pPr>
    <w:rPr>
      <w:rFonts w:cs="Arial"/>
      <w:b/>
      <w:bCs/>
      <w:sz w:val="24"/>
      <w:szCs w:val="24"/>
      <w:lang w:eastAsia="en-GB"/>
    </w:rPr>
  </w:style>
  <w:style w:type="paragraph" w:styleId="Heading3">
    <w:name w:val="heading 3"/>
    <w:basedOn w:val="Normal"/>
    <w:next w:val="Normal"/>
    <w:link w:val="Heading3Char"/>
    <w:uiPriority w:val="9"/>
    <w:qFormat/>
    <w:rsid w:val="00220F9D"/>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qFormat/>
    <w:rsid w:val="00A631F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468E"/>
    <w:rPr>
      <w:color w:val="0000FF"/>
      <w:u w:val="single"/>
    </w:rPr>
  </w:style>
  <w:style w:type="paragraph" w:styleId="NormalWeb">
    <w:name w:val="Normal (Web)"/>
    <w:basedOn w:val="Normal"/>
    <w:rsid w:val="00B0468E"/>
    <w:pPr>
      <w:spacing w:before="100" w:beforeAutospacing="1" w:after="100" w:afterAutospacing="1"/>
    </w:pPr>
    <w:rPr>
      <w:rFonts w:ascii="Times New Roman" w:hAnsi="Times New Roman"/>
      <w:sz w:val="24"/>
      <w:szCs w:val="24"/>
    </w:rPr>
  </w:style>
  <w:style w:type="paragraph" w:customStyle="1" w:styleId="ACEArialPlain">
    <w:name w:val="ACE Arial Plain"/>
    <w:basedOn w:val="Normal"/>
    <w:rsid w:val="00B0468E"/>
    <w:pPr>
      <w:spacing w:line="320" w:lineRule="exact"/>
    </w:pPr>
    <w:rPr>
      <w:sz w:val="24"/>
      <w:szCs w:val="20"/>
    </w:rPr>
  </w:style>
  <w:style w:type="paragraph" w:customStyle="1" w:styleId="ACEHeading1">
    <w:name w:val="ACE Heading 1"/>
    <w:next w:val="Normal"/>
    <w:rsid w:val="00B0468E"/>
    <w:pPr>
      <w:spacing w:line="320" w:lineRule="exact"/>
    </w:pPr>
    <w:rPr>
      <w:rFonts w:ascii="Arial Black" w:hAnsi="Arial Black"/>
      <w:sz w:val="24"/>
    </w:rPr>
  </w:style>
  <w:style w:type="character" w:styleId="Strong">
    <w:name w:val="Strong"/>
    <w:basedOn w:val="DefaultParagraphFont"/>
    <w:uiPriority w:val="22"/>
    <w:qFormat/>
    <w:rsid w:val="00B0468E"/>
    <w:rPr>
      <w:b/>
      <w:bCs/>
    </w:rPr>
  </w:style>
  <w:style w:type="character" w:styleId="Emphasis">
    <w:name w:val="Emphasis"/>
    <w:basedOn w:val="DefaultParagraphFont"/>
    <w:qFormat/>
    <w:rsid w:val="00B0468E"/>
    <w:rPr>
      <w:i/>
      <w:iCs/>
    </w:rPr>
  </w:style>
  <w:style w:type="character" w:styleId="HTMLCite">
    <w:name w:val="HTML Cite"/>
    <w:basedOn w:val="DefaultParagraphFont"/>
    <w:semiHidden/>
    <w:rsid w:val="00B0468E"/>
    <w:rPr>
      <w:i w:val="0"/>
      <w:iCs w:val="0"/>
      <w:color w:val="008000"/>
    </w:rPr>
  </w:style>
  <w:style w:type="paragraph" w:styleId="PlainText">
    <w:name w:val="Plain Text"/>
    <w:basedOn w:val="Normal"/>
    <w:semiHidden/>
    <w:rsid w:val="00B0468E"/>
    <w:rPr>
      <w:rFonts w:ascii="Courier New" w:hAnsi="Courier New" w:cs="Courier New"/>
      <w:sz w:val="20"/>
      <w:szCs w:val="20"/>
      <w:lang w:val="en-US"/>
    </w:rPr>
  </w:style>
  <w:style w:type="character" w:customStyle="1" w:styleId="Heading2Char">
    <w:name w:val="Heading 2 Char"/>
    <w:basedOn w:val="DefaultParagraphFont"/>
    <w:uiPriority w:val="99"/>
    <w:rsid w:val="00B0468E"/>
    <w:rPr>
      <w:rFonts w:ascii="Arial" w:hAnsi="Arial" w:cs="Arial"/>
      <w:b/>
      <w:bCs/>
      <w:sz w:val="24"/>
      <w:szCs w:val="24"/>
      <w:lang w:val="en-GB" w:eastAsia="en-GB"/>
    </w:rPr>
  </w:style>
  <w:style w:type="paragraph" w:customStyle="1" w:styleId="ACEBodyText">
    <w:name w:val="ACE Body Text"/>
    <w:link w:val="ACEBodyTextChar"/>
    <w:rsid w:val="00B0468E"/>
    <w:pPr>
      <w:spacing w:line="320" w:lineRule="exact"/>
    </w:pPr>
    <w:rPr>
      <w:rFonts w:ascii="Arial" w:hAnsi="Arial"/>
      <w:sz w:val="24"/>
      <w:szCs w:val="24"/>
    </w:rPr>
  </w:style>
  <w:style w:type="paragraph" w:customStyle="1" w:styleId="ACEBulletPoint">
    <w:name w:val="ACE Bullet Point"/>
    <w:next w:val="ACEBodyText"/>
    <w:rsid w:val="00B0468E"/>
    <w:pPr>
      <w:numPr>
        <w:numId w:val="1"/>
      </w:numPr>
      <w:ind w:left="714" w:hanging="357"/>
    </w:pPr>
    <w:rPr>
      <w:rFonts w:ascii="Arial" w:hAnsi="Arial"/>
      <w:sz w:val="24"/>
      <w:szCs w:val="24"/>
    </w:rPr>
  </w:style>
  <w:style w:type="paragraph" w:styleId="Header">
    <w:name w:val="header"/>
    <w:aliases w:val=" Char1,Char1"/>
    <w:basedOn w:val="Normal"/>
    <w:rsid w:val="00B0468E"/>
    <w:pPr>
      <w:tabs>
        <w:tab w:val="center" w:pos="4680"/>
        <w:tab w:val="right" w:pos="9360"/>
      </w:tabs>
    </w:pPr>
  </w:style>
  <w:style w:type="character" w:customStyle="1" w:styleId="HeaderChar">
    <w:name w:val="Header Char"/>
    <w:basedOn w:val="DefaultParagraphFont"/>
    <w:rsid w:val="00B0468E"/>
    <w:rPr>
      <w:rFonts w:ascii="Arial" w:hAnsi="Arial"/>
      <w:sz w:val="22"/>
      <w:szCs w:val="22"/>
      <w:lang w:val="en-GB"/>
    </w:rPr>
  </w:style>
  <w:style w:type="paragraph" w:styleId="Footer">
    <w:name w:val="footer"/>
    <w:basedOn w:val="Normal"/>
    <w:semiHidden/>
    <w:rsid w:val="00B0468E"/>
    <w:pPr>
      <w:tabs>
        <w:tab w:val="center" w:pos="4680"/>
        <w:tab w:val="right" w:pos="9360"/>
      </w:tabs>
    </w:pPr>
  </w:style>
  <w:style w:type="character" w:customStyle="1" w:styleId="FooterChar">
    <w:name w:val="Footer Char"/>
    <w:basedOn w:val="DefaultParagraphFont"/>
    <w:rsid w:val="00B0468E"/>
    <w:rPr>
      <w:rFonts w:ascii="Arial" w:hAnsi="Arial"/>
      <w:sz w:val="22"/>
      <w:szCs w:val="22"/>
      <w:lang w:val="en-GB"/>
    </w:rPr>
  </w:style>
  <w:style w:type="paragraph" w:customStyle="1" w:styleId="Bullets">
    <w:name w:val="Bullets"/>
    <w:basedOn w:val="BodyText"/>
    <w:rsid w:val="00B0468E"/>
    <w:pPr>
      <w:numPr>
        <w:numId w:val="2"/>
      </w:numPr>
      <w:overflowPunct w:val="0"/>
      <w:autoSpaceDE w:val="0"/>
      <w:autoSpaceDN w:val="0"/>
      <w:adjustRightInd w:val="0"/>
      <w:spacing w:after="220"/>
      <w:textAlignment w:val="baseline"/>
    </w:pPr>
    <w:rPr>
      <w:szCs w:val="20"/>
    </w:rPr>
  </w:style>
  <w:style w:type="paragraph" w:styleId="BodyText">
    <w:name w:val="Body Text"/>
    <w:basedOn w:val="Normal"/>
    <w:semiHidden/>
    <w:rsid w:val="00B0468E"/>
    <w:pPr>
      <w:spacing w:after="120"/>
    </w:pPr>
  </w:style>
  <w:style w:type="character" w:customStyle="1" w:styleId="BodyTextChar">
    <w:name w:val="Body Text Char"/>
    <w:basedOn w:val="DefaultParagraphFont"/>
    <w:rsid w:val="00B0468E"/>
    <w:rPr>
      <w:rFonts w:ascii="Arial" w:hAnsi="Arial"/>
      <w:sz w:val="22"/>
      <w:szCs w:val="22"/>
      <w:lang w:val="en-GB"/>
    </w:rPr>
  </w:style>
  <w:style w:type="character" w:styleId="CommentReference">
    <w:name w:val="annotation reference"/>
    <w:basedOn w:val="DefaultParagraphFont"/>
    <w:semiHidden/>
    <w:rsid w:val="00F96380"/>
    <w:rPr>
      <w:rFonts w:cs="Times New Roman"/>
      <w:sz w:val="16"/>
      <w:szCs w:val="16"/>
    </w:rPr>
  </w:style>
  <w:style w:type="paragraph" w:styleId="CommentText">
    <w:name w:val="annotation text"/>
    <w:basedOn w:val="Normal"/>
    <w:link w:val="CommentTextChar"/>
    <w:semiHidden/>
    <w:rsid w:val="00F96380"/>
    <w:rPr>
      <w:rFonts w:cs="Arial"/>
      <w:sz w:val="20"/>
      <w:szCs w:val="20"/>
    </w:rPr>
  </w:style>
  <w:style w:type="character" w:customStyle="1" w:styleId="CommentTextChar">
    <w:name w:val="Comment Text Char"/>
    <w:basedOn w:val="DefaultParagraphFont"/>
    <w:link w:val="CommentText"/>
    <w:semiHidden/>
    <w:rsid w:val="00F96380"/>
    <w:rPr>
      <w:rFonts w:ascii="Arial" w:hAnsi="Arial" w:cs="Arial"/>
      <w:lang w:val="en-GB"/>
    </w:rPr>
  </w:style>
  <w:style w:type="paragraph" w:styleId="BalloonText">
    <w:name w:val="Balloon Text"/>
    <w:basedOn w:val="Normal"/>
    <w:link w:val="BalloonTextChar"/>
    <w:uiPriority w:val="99"/>
    <w:semiHidden/>
    <w:unhideWhenUsed/>
    <w:rsid w:val="00F96380"/>
    <w:rPr>
      <w:rFonts w:ascii="Tahoma" w:hAnsi="Tahoma" w:cs="Tahoma"/>
      <w:sz w:val="16"/>
      <w:szCs w:val="16"/>
    </w:rPr>
  </w:style>
  <w:style w:type="character" w:customStyle="1" w:styleId="BalloonTextChar">
    <w:name w:val="Balloon Text Char"/>
    <w:basedOn w:val="DefaultParagraphFont"/>
    <w:link w:val="BalloonText"/>
    <w:uiPriority w:val="99"/>
    <w:semiHidden/>
    <w:rsid w:val="00F96380"/>
    <w:rPr>
      <w:rFonts w:ascii="Tahoma" w:hAnsi="Tahoma" w:cs="Tahoma"/>
      <w:sz w:val="16"/>
      <w:szCs w:val="16"/>
      <w:lang w:val="en-GB"/>
    </w:rPr>
  </w:style>
  <w:style w:type="paragraph" w:customStyle="1" w:styleId="section1">
    <w:name w:val="section1"/>
    <w:basedOn w:val="Normal"/>
    <w:rsid w:val="00F96380"/>
    <w:pPr>
      <w:spacing w:before="100" w:beforeAutospacing="1" w:after="100" w:afterAutospacing="1"/>
    </w:pPr>
    <w:rPr>
      <w:rFonts w:ascii="Arial Unicode MS" w:eastAsia="Arial Unicode MS" w:hAnsi="Arial Unicode MS" w:cs="Arial Unicode MS"/>
      <w:sz w:val="24"/>
      <w:szCs w:val="24"/>
    </w:rPr>
  </w:style>
  <w:style w:type="paragraph" w:styleId="CommentSubject">
    <w:name w:val="annotation subject"/>
    <w:basedOn w:val="CommentText"/>
    <w:next w:val="CommentText"/>
    <w:link w:val="CommentSubjectChar"/>
    <w:uiPriority w:val="99"/>
    <w:semiHidden/>
    <w:unhideWhenUsed/>
    <w:rsid w:val="0032663D"/>
    <w:rPr>
      <w:rFonts w:cs="Times New Roman"/>
      <w:b/>
      <w:bCs/>
    </w:rPr>
  </w:style>
  <w:style w:type="character" w:customStyle="1" w:styleId="CommentSubjectChar">
    <w:name w:val="Comment Subject Char"/>
    <w:basedOn w:val="CommentTextChar"/>
    <w:link w:val="CommentSubject"/>
    <w:uiPriority w:val="99"/>
    <w:semiHidden/>
    <w:rsid w:val="0032663D"/>
    <w:rPr>
      <w:b/>
      <w:bCs/>
    </w:rPr>
  </w:style>
  <w:style w:type="character" w:customStyle="1" w:styleId="Heading3Char">
    <w:name w:val="Heading 3 Char"/>
    <w:basedOn w:val="DefaultParagraphFont"/>
    <w:link w:val="Heading3"/>
    <w:uiPriority w:val="9"/>
    <w:semiHidden/>
    <w:rsid w:val="00220F9D"/>
    <w:rPr>
      <w:rFonts w:ascii="Cambria" w:eastAsia="Times New Roman" w:hAnsi="Cambria" w:cs="Times New Roman"/>
      <w:b/>
      <w:bCs/>
      <w:sz w:val="26"/>
      <w:szCs w:val="26"/>
      <w:lang w:val="en-GB"/>
    </w:rPr>
  </w:style>
  <w:style w:type="table" w:styleId="TableGrid">
    <w:name w:val="Table Grid"/>
    <w:basedOn w:val="TableNormal"/>
    <w:rsid w:val="00590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372DBA"/>
    <w:rPr>
      <w:color w:val="800080"/>
      <w:u w:val="single"/>
    </w:rPr>
  </w:style>
  <w:style w:type="paragraph" w:customStyle="1" w:styleId="msolistparagraph0">
    <w:name w:val="msolistparagraph"/>
    <w:basedOn w:val="Normal"/>
    <w:rsid w:val="00D75420"/>
    <w:pPr>
      <w:ind w:left="720"/>
    </w:pPr>
    <w:rPr>
      <w:rFonts w:ascii="Times New Roman" w:hAnsi="Times New Roman"/>
      <w:sz w:val="24"/>
      <w:szCs w:val="24"/>
      <w:lang w:eastAsia="en-GB"/>
    </w:rPr>
  </w:style>
  <w:style w:type="character" w:customStyle="1" w:styleId="Heading5Char">
    <w:name w:val="Heading 5 Char"/>
    <w:basedOn w:val="DefaultParagraphFont"/>
    <w:link w:val="Heading5"/>
    <w:uiPriority w:val="9"/>
    <w:semiHidden/>
    <w:rsid w:val="00A631F3"/>
    <w:rPr>
      <w:rFonts w:ascii="Calibri" w:eastAsia="Times New Roman" w:hAnsi="Calibri" w:cs="Times New Roman"/>
      <w:b/>
      <w:bCs/>
      <w:i/>
      <w:iCs/>
      <w:sz w:val="26"/>
      <w:szCs w:val="26"/>
      <w:lang w:val="en-GB"/>
    </w:rPr>
  </w:style>
  <w:style w:type="paragraph" w:customStyle="1" w:styleId="msolistparagraphcxspmiddle">
    <w:name w:val="msolistparagraphcxspmiddle"/>
    <w:basedOn w:val="Normal"/>
    <w:rsid w:val="005E72E4"/>
    <w:pPr>
      <w:spacing w:before="100" w:beforeAutospacing="1" w:after="100" w:afterAutospacing="1"/>
    </w:pPr>
    <w:rPr>
      <w:rFonts w:ascii="Times New Roman" w:hAnsi="Times New Roman"/>
      <w:sz w:val="24"/>
      <w:szCs w:val="24"/>
      <w:lang w:eastAsia="en-GB"/>
    </w:rPr>
  </w:style>
  <w:style w:type="paragraph" w:customStyle="1" w:styleId="msolistparagraphcxsplast">
    <w:name w:val="msolistparagraphcxsplast"/>
    <w:basedOn w:val="Normal"/>
    <w:rsid w:val="005E72E4"/>
    <w:pPr>
      <w:spacing w:before="100" w:beforeAutospacing="1" w:after="100" w:afterAutospacing="1"/>
    </w:pPr>
    <w:rPr>
      <w:rFonts w:ascii="Times New Roman" w:hAnsi="Times New Roman"/>
      <w:sz w:val="24"/>
      <w:szCs w:val="24"/>
      <w:lang w:eastAsia="en-GB"/>
    </w:rPr>
  </w:style>
  <w:style w:type="paragraph" w:customStyle="1" w:styleId="msolistparagraphcxsplastcxsplast">
    <w:name w:val="msolistparagraphcxsplastcxsplast"/>
    <w:basedOn w:val="Normal"/>
    <w:rsid w:val="005E72E4"/>
    <w:pPr>
      <w:spacing w:before="100" w:beforeAutospacing="1" w:after="100" w:afterAutospacing="1"/>
    </w:pPr>
    <w:rPr>
      <w:rFonts w:ascii="Times New Roman" w:hAnsi="Times New Roman"/>
      <w:sz w:val="24"/>
      <w:szCs w:val="24"/>
      <w:lang w:eastAsia="en-GB"/>
    </w:rPr>
  </w:style>
  <w:style w:type="character" w:customStyle="1" w:styleId="normal0">
    <w:name w:val="normal"/>
    <w:basedOn w:val="DefaultParagraphFont"/>
    <w:rsid w:val="005E72E4"/>
  </w:style>
  <w:style w:type="paragraph" w:customStyle="1" w:styleId="stylestylestylelistparagraphbold2boldbold">
    <w:name w:val="stylestylestylelistparagraphbold2boldbold"/>
    <w:basedOn w:val="Normal"/>
    <w:rsid w:val="00CC0D09"/>
    <w:pPr>
      <w:spacing w:before="240"/>
    </w:pPr>
    <w:rPr>
      <w:rFonts w:cs="Arial"/>
      <w:sz w:val="20"/>
      <w:szCs w:val="20"/>
      <w:lang w:eastAsia="en-GB"/>
    </w:rPr>
  </w:style>
  <w:style w:type="paragraph" w:customStyle="1" w:styleId="listparagraph">
    <w:name w:val="listparagraph"/>
    <w:basedOn w:val="Normal"/>
    <w:rsid w:val="00C76130"/>
    <w:pPr>
      <w:spacing w:after="200" w:line="276" w:lineRule="auto"/>
      <w:ind w:left="720"/>
    </w:pPr>
    <w:rPr>
      <w:rFonts w:ascii="Calibri" w:hAnsi="Calibri"/>
      <w:lang w:eastAsia="en-GB"/>
    </w:rPr>
  </w:style>
  <w:style w:type="paragraph" w:customStyle="1" w:styleId="bullet1centered">
    <w:name w:val="bullet1centered"/>
    <w:basedOn w:val="Normal"/>
    <w:rsid w:val="006D6186"/>
    <w:pPr>
      <w:spacing w:after="120"/>
      <w:ind w:left="6597" w:hanging="360"/>
      <w:jc w:val="both"/>
    </w:pPr>
    <w:rPr>
      <w:rFonts w:cs="Arial"/>
      <w:lang w:eastAsia="en-GB"/>
    </w:rPr>
  </w:style>
  <w:style w:type="paragraph" w:customStyle="1" w:styleId="bold">
    <w:name w:val="bold"/>
    <w:basedOn w:val="Normal"/>
    <w:rsid w:val="00A24EC2"/>
    <w:pPr>
      <w:spacing w:before="100" w:beforeAutospacing="1" w:after="343"/>
    </w:pPr>
    <w:rPr>
      <w:rFonts w:ascii="Times New Roman" w:hAnsi="Times New Roman"/>
      <w:b/>
      <w:bCs/>
      <w:sz w:val="34"/>
      <w:szCs w:val="34"/>
      <w:lang w:eastAsia="en-GB"/>
    </w:rPr>
  </w:style>
  <w:style w:type="paragraph" w:styleId="ListParagraph0">
    <w:name w:val="List Paragraph"/>
    <w:basedOn w:val="Normal"/>
    <w:uiPriority w:val="34"/>
    <w:qFormat/>
    <w:rsid w:val="00A24EC2"/>
    <w:pPr>
      <w:spacing w:line="320" w:lineRule="exact"/>
      <w:ind w:left="720"/>
      <w:contextualSpacing/>
    </w:pPr>
    <w:rPr>
      <w:sz w:val="24"/>
      <w:szCs w:val="20"/>
    </w:rPr>
  </w:style>
  <w:style w:type="character" w:customStyle="1" w:styleId="ACEBodyTextChar">
    <w:name w:val="ACE Body Text Char"/>
    <w:basedOn w:val="DefaultParagraphFont"/>
    <w:link w:val="ACEBodyText"/>
    <w:rsid w:val="00A24EC2"/>
    <w:rPr>
      <w:rFonts w:ascii="Arial" w:hAnsi="Arial"/>
      <w:sz w:val="24"/>
      <w:szCs w:val="24"/>
      <w:lang w:val="en-GB" w:eastAsia="en-GB" w:bidi="ar-SA"/>
    </w:rPr>
  </w:style>
  <w:style w:type="paragraph" w:customStyle="1" w:styleId="Default">
    <w:name w:val="Default"/>
    <w:basedOn w:val="Normal"/>
    <w:rsid w:val="00A24EC2"/>
    <w:pPr>
      <w:autoSpaceDE w:val="0"/>
      <w:autoSpaceDN w:val="0"/>
    </w:pPr>
    <w:rPr>
      <w:rFonts w:eastAsia="Calibri" w:cs="Arial"/>
      <w:color w:val="000000"/>
      <w:sz w:val="24"/>
      <w:szCs w:val="24"/>
      <w:lang w:eastAsia="en-GB"/>
    </w:rPr>
  </w:style>
  <w:style w:type="paragraph" w:customStyle="1" w:styleId="algForm">
    <w:name w:val="alg_Form"/>
    <w:basedOn w:val="Normal"/>
    <w:uiPriority w:val="99"/>
    <w:rsid w:val="0077449D"/>
    <w:pPr>
      <w:spacing w:before="120" w:after="120"/>
    </w:pPr>
  </w:style>
  <w:style w:type="paragraph" w:styleId="FootnoteText">
    <w:name w:val="footnote text"/>
    <w:basedOn w:val="Normal"/>
    <w:semiHidden/>
    <w:rsid w:val="0077449D"/>
    <w:rPr>
      <w:rFonts w:ascii="Times New Roman" w:hAnsi="Times New Roman"/>
      <w:sz w:val="20"/>
      <w:szCs w:val="20"/>
      <w:lang w:eastAsia="en-GB"/>
    </w:rPr>
  </w:style>
  <w:style w:type="character" w:styleId="FootnoteReference">
    <w:name w:val="footnote reference"/>
    <w:basedOn w:val="DefaultParagraphFont"/>
    <w:semiHidden/>
    <w:rsid w:val="0077449D"/>
    <w:rPr>
      <w:vertAlign w:val="superscript"/>
    </w:rPr>
  </w:style>
  <w:style w:type="character" w:styleId="PageNumber">
    <w:name w:val="page number"/>
    <w:basedOn w:val="DefaultParagraphFont"/>
    <w:rsid w:val="00DF5B72"/>
  </w:style>
  <w:style w:type="paragraph" w:customStyle="1" w:styleId="SOURCE">
    <w:name w:val="SOURCE"/>
    <w:basedOn w:val="Normal"/>
    <w:rsid w:val="005B3C3E"/>
    <w:pPr>
      <w:spacing w:line="220" w:lineRule="exact"/>
    </w:pPr>
    <w:rPr>
      <w:rFonts w:ascii="Foundry Form Sans" w:hAnsi="Foundry Form Sans" w:cs="Foundry Form Sans"/>
      <w:i/>
      <w:iCs/>
    </w:rPr>
  </w:style>
  <w:style w:type="paragraph" w:customStyle="1" w:styleId="HEADING10">
    <w:name w:val="HEADING1"/>
    <w:basedOn w:val="Normal"/>
    <w:rsid w:val="005B3C3E"/>
    <w:pPr>
      <w:keepNext/>
      <w:spacing w:line="220" w:lineRule="exact"/>
    </w:pPr>
    <w:rPr>
      <w:rFonts w:ascii="Foundry Form Sans Bold" w:hAnsi="Foundry Form Sans Bold" w:cs="Foundry Form Sans Bold"/>
      <w:b/>
      <w:bCs/>
    </w:rPr>
  </w:style>
  <w:style w:type="paragraph" w:customStyle="1" w:styleId="ABSTRACT">
    <w:name w:val="ABSTRACT"/>
    <w:basedOn w:val="Normal"/>
    <w:rsid w:val="005B3C3E"/>
    <w:pPr>
      <w:keepNext/>
      <w:spacing w:line="240" w:lineRule="exact"/>
    </w:pPr>
    <w:rPr>
      <w:rFonts w:ascii="Foundry Form Sans" w:hAnsi="Foundry Form Sans" w:cs="Foundry Form Sans"/>
      <w:sz w:val="24"/>
      <w:szCs w:val="24"/>
    </w:rPr>
  </w:style>
  <w:style w:type="paragraph" w:styleId="TOC1">
    <w:name w:val="toc 1"/>
    <w:basedOn w:val="Normal"/>
    <w:next w:val="Normal"/>
    <w:autoRedefine/>
    <w:uiPriority w:val="39"/>
    <w:semiHidden/>
    <w:qFormat/>
    <w:rsid w:val="00A32F92"/>
  </w:style>
  <w:style w:type="paragraph" w:styleId="TOC2">
    <w:name w:val="toc 2"/>
    <w:basedOn w:val="Normal"/>
    <w:next w:val="Normal"/>
    <w:autoRedefine/>
    <w:uiPriority w:val="39"/>
    <w:qFormat/>
    <w:rsid w:val="006414F6"/>
    <w:pPr>
      <w:tabs>
        <w:tab w:val="left" w:pos="720"/>
        <w:tab w:val="right" w:leader="dot" w:pos="10456"/>
      </w:tabs>
      <w:ind w:left="220"/>
    </w:pPr>
    <w:rPr>
      <w:rFonts w:asciiTheme="minorHAnsi" w:hAnsiTheme="minorHAnsi" w:cstheme="minorHAnsi"/>
    </w:rPr>
  </w:style>
  <w:style w:type="paragraph" w:styleId="TOC3">
    <w:name w:val="toc 3"/>
    <w:basedOn w:val="Normal"/>
    <w:next w:val="Normal"/>
    <w:autoRedefine/>
    <w:uiPriority w:val="39"/>
    <w:qFormat/>
    <w:rsid w:val="00A32F92"/>
    <w:pPr>
      <w:ind w:left="440"/>
    </w:pPr>
  </w:style>
  <w:style w:type="paragraph" w:styleId="TOCHeading">
    <w:name w:val="TOC Heading"/>
    <w:basedOn w:val="Heading1"/>
    <w:next w:val="Normal"/>
    <w:uiPriority w:val="39"/>
    <w:unhideWhenUsed/>
    <w:qFormat/>
    <w:rsid w:val="00B8088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s>
</file>

<file path=word/webSettings.xml><?xml version="1.0" encoding="utf-8"?>
<w:webSettings xmlns:r="http://schemas.openxmlformats.org/officeDocument/2006/relationships" xmlns:w="http://schemas.openxmlformats.org/wordprocessingml/2006/main">
  <w:divs>
    <w:div w:id="193426608">
      <w:bodyDiv w:val="1"/>
      <w:marLeft w:val="0"/>
      <w:marRight w:val="0"/>
      <w:marTop w:val="0"/>
      <w:marBottom w:val="0"/>
      <w:divBdr>
        <w:top w:val="none" w:sz="0" w:space="0" w:color="auto"/>
        <w:left w:val="none" w:sz="0" w:space="0" w:color="auto"/>
        <w:bottom w:val="none" w:sz="0" w:space="0" w:color="auto"/>
        <w:right w:val="none" w:sz="0" w:space="0" w:color="auto"/>
      </w:divBdr>
    </w:div>
    <w:div w:id="304550596">
      <w:bodyDiv w:val="1"/>
      <w:marLeft w:val="0"/>
      <w:marRight w:val="0"/>
      <w:marTop w:val="0"/>
      <w:marBottom w:val="0"/>
      <w:divBdr>
        <w:top w:val="none" w:sz="0" w:space="0" w:color="auto"/>
        <w:left w:val="none" w:sz="0" w:space="0" w:color="auto"/>
        <w:bottom w:val="none" w:sz="0" w:space="0" w:color="auto"/>
        <w:right w:val="none" w:sz="0" w:space="0" w:color="auto"/>
      </w:divBdr>
    </w:div>
    <w:div w:id="423916783">
      <w:bodyDiv w:val="1"/>
      <w:marLeft w:val="0"/>
      <w:marRight w:val="0"/>
      <w:marTop w:val="0"/>
      <w:marBottom w:val="0"/>
      <w:divBdr>
        <w:top w:val="none" w:sz="0" w:space="0" w:color="auto"/>
        <w:left w:val="none" w:sz="0" w:space="0" w:color="auto"/>
        <w:bottom w:val="none" w:sz="0" w:space="0" w:color="auto"/>
        <w:right w:val="none" w:sz="0" w:space="0" w:color="auto"/>
      </w:divBdr>
      <w:divsChild>
        <w:div w:id="1481268011">
          <w:marLeft w:val="0"/>
          <w:marRight w:val="0"/>
          <w:marTop w:val="0"/>
          <w:marBottom w:val="100"/>
          <w:divBdr>
            <w:top w:val="none" w:sz="0" w:space="0" w:color="auto"/>
            <w:left w:val="none" w:sz="0" w:space="0" w:color="auto"/>
            <w:bottom w:val="none" w:sz="0" w:space="0" w:color="auto"/>
            <w:right w:val="none" w:sz="0" w:space="0" w:color="auto"/>
          </w:divBdr>
          <w:divsChild>
            <w:div w:id="1549761086">
              <w:marLeft w:val="0"/>
              <w:marRight w:val="0"/>
              <w:marTop w:val="0"/>
              <w:marBottom w:val="0"/>
              <w:divBdr>
                <w:top w:val="none" w:sz="0" w:space="0" w:color="auto"/>
                <w:left w:val="none" w:sz="0" w:space="0" w:color="auto"/>
                <w:bottom w:val="none" w:sz="0" w:space="0" w:color="auto"/>
                <w:right w:val="none" w:sz="0" w:space="0" w:color="auto"/>
              </w:divBdr>
              <w:divsChild>
                <w:div w:id="1840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76414">
      <w:bodyDiv w:val="1"/>
      <w:marLeft w:val="0"/>
      <w:marRight w:val="0"/>
      <w:marTop w:val="0"/>
      <w:marBottom w:val="0"/>
      <w:divBdr>
        <w:top w:val="none" w:sz="0" w:space="0" w:color="auto"/>
        <w:left w:val="none" w:sz="0" w:space="0" w:color="auto"/>
        <w:bottom w:val="none" w:sz="0" w:space="0" w:color="auto"/>
        <w:right w:val="none" w:sz="0" w:space="0" w:color="auto"/>
      </w:divBdr>
    </w:div>
    <w:div w:id="638922089">
      <w:bodyDiv w:val="1"/>
      <w:marLeft w:val="0"/>
      <w:marRight w:val="0"/>
      <w:marTop w:val="0"/>
      <w:marBottom w:val="0"/>
      <w:divBdr>
        <w:top w:val="none" w:sz="0" w:space="0" w:color="auto"/>
        <w:left w:val="none" w:sz="0" w:space="0" w:color="auto"/>
        <w:bottom w:val="none" w:sz="0" w:space="0" w:color="auto"/>
        <w:right w:val="none" w:sz="0" w:space="0" w:color="auto"/>
      </w:divBdr>
    </w:div>
    <w:div w:id="679552243">
      <w:bodyDiv w:val="1"/>
      <w:marLeft w:val="0"/>
      <w:marRight w:val="0"/>
      <w:marTop w:val="0"/>
      <w:marBottom w:val="0"/>
      <w:divBdr>
        <w:top w:val="none" w:sz="0" w:space="0" w:color="auto"/>
        <w:left w:val="none" w:sz="0" w:space="0" w:color="auto"/>
        <w:bottom w:val="none" w:sz="0" w:space="0" w:color="auto"/>
        <w:right w:val="none" w:sz="0" w:space="0" w:color="auto"/>
      </w:divBdr>
    </w:div>
    <w:div w:id="803307091">
      <w:bodyDiv w:val="1"/>
      <w:marLeft w:val="0"/>
      <w:marRight w:val="0"/>
      <w:marTop w:val="0"/>
      <w:marBottom w:val="0"/>
      <w:divBdr>
        <w:top w:val="none" w:sz="0" w:space="0" w:color="auto"/>
        <w:left w:val="none" w:sz="0" w:space="0" w:color="auto"/>
        <w:bottom w:val="none" w:sz="0" w:space="0" w:color="auto"/>
        <w:right w:val="none" w:sz="0" w:space="0" w:color="auto"/>
      </w:divBdr>
    </w:div>
    <w:div w:id="1327787730">
      <w:bodyDiv w:val="1"/>
      <w:marLeft w:val="0"/>
      <w:marRight w:val="0"/>
      <w:marTop w:val="0"/>
      <w:marBottom w:val="0"/>
      <w:divBdr>
        <w:top w:val="none" w:sz="0" w:space="0" w:color="auto"/>
        <w:left w:val="none" w:sz="0" w:space="0" w:color="auto"/>
        <w:bottom w:val="none" w:sz="0" w:space="0" w:color="auto"/>
        <w:right w:val="none" w:sz="0" w:space="0" w:color="auto"/>
      </w:divBdr>
    </w:div>
    <w:div w:id="1339500003">
      <w:bodyDiv w:val="1"/>
      <w:marLeft w:val="0"/>
      <w:marRight w:val="0"/>
      <w:marTop w:val="0"/>
      <w:marBottom w:val="0"/>
      <w:divBdr>
        <w:top w:val="none" w:sz="0" w:space="0" w:color="auto"/>
        <w:left w:val="none" w:sz="0" w:space="0" w:color="auto"/>
        <w:bottom w:val="none" w:sz="0" w:space="0" w:color="auto"/>
        <w:right w:val="none" w:sz="0" w:space="0" w:color="auto"/>
      </w:divBdr>
    </w:div>
    <w:div w:id="1532719056">
      <w:bodyDiv w:val="1"/>
      <w:marLeft w:val="0"/>
      <w:marRight w:val="0"/>
      <w:marTop w:val="0"/>
      <w:marBottom w:val="0"/>
      <w:divBdr>
        <w:top w:val="none" w:sz="0" w:space="0" w:color="auto"/>
        <w:left w:val="none" w:sz="0" w:space="0" w:color="auto"/>
        <w:bottom w:val="none" w:sz="0" w:space="0" w:color="auto"/>
        <w:right w:val="none" w:sz="0" w:space="0" w:color="auto"/>
      </w:divBdr>
      <w:divsChild>
        <w:div w:id="1165362172">
          <w:marLeft w:val="0"/>
          <w:marRight w:val="0"/>
          <w:marTop w:val="0"/>
          <w:marBottom w:val="0"/>
          <w:divBdr>
            <w:top w:val="none" w:sz="0" w:space="0" w:color="auto"/>
            <w:left w:val="none" w:sz="0" w:space="0" w:color="auto"/>
            <w:bottom w:val="none" w:sz="0" w:space="0" w:color="auto"/>
            <w:right w:val="none" w:sz="0" w:space="0" w:color="auto"/>
          </w:divBdr>
        </w:div>
      </w:divsChild>
    </w:div>
    <w:div w:id="1564219292">
      <w:bodyDiv w:val="1"/>
      <w:marLeft w:val="0"/>
      <w:marRight w:val="0"/>
      <w:marTop w:val="0"/>
      <w:marBottom w:val="0"/>
      <w:divBdr>
        <w:top w:val="none" w:sz="0" w:space="0" w:color="auto"/>
        <w:left w:val="none" w:sz="0" w:space="0" w:color="auto"/>
        <w:bottom w:val="none" w:sz="0" w:space="0" w:color="auto"/>
        <w:right w:val="none" w:sz="0" w:space="0" w:color="auto"/>
      </w:divBdr>
    </w:div>
    <w:div w:id="1632394365">
      <w:bodyDiv w:val="1"/>
      <w:marLeft w:val="0"/>
      <w:marRight w:val="0"/>
      <w:marTop w:val="0"/>
      <w:marBottom w:val="0"/>
      <w:divBdr>
        <w:top w:val="none" w:sz="0" w:space="0" w:color="auto"/>
        <w:left w:val="none" w:sz="0" w:space="0" w:color="auto"/>
        <w:bottom w:val="none" w:sz="0" w:space="0" w:color="auto"/>
        <w:right w:val="none" w:sz="0" w:space="0" w:color="auto"/>
      </w:divBdr>
    </w:div>
    <w:div w:id="1738820277">
      <w:bodyDiv w:val="1"/>
      <w:marLeft w:val="0"/>
      <w:marRight w:val="0"/>
      <w:marTop w:val="0"/>
      <w:marBottom w:val="0"/>
      <w:divBdr>
        <w:top w:val="none" w:sz="0" w:space="0" w:color="auto"/>
        <w:left w:val="none" w:sz="0" w:space="0" w:color="auto"/>
        <w:bottom w:val="none" w:sz="0" w:space="0" w:color="auto"/>
        <w:right w:val="none" w:sz="0" w:space="0" w:color="auto"/>
      </w:divBdr>
      <w:divsChild>
        <w:div w:id="570433257">
          <w:marLeft w:val="0"/>
          <w:marRight w:val="0"/>
          <w:marTop w:val="0"/>
          <w:marBottom w:val="0"/>
          <w:divBdr>
            <w:top w:val="none" w:sz="0" w:space="0" w:color="auto"/>
            <w:left w:val="none" w:sz="0" w:space="0" w:color="auto"/>
            <w:bottom w:val="none" w:sz="0" w:space="0" w:color="auto"/>
            <w:right w:val="none" w:sz="0" w:space="0" w:color="auto"/>
          </w:divBdr>
          <w:divsChild>
            <w:div w:id="633144725">
              <w:marLeft w:val="0"/>
              <w:marRight w:val="0"/>
              <w:marTop w:val="75"/>
              <w:marBottom w:val="300"/>
              <w:divBdr>
                <w:top w:val="none" w:sz="0" w:space="0" w:color="auto"/>
                <w:left w:val="none" w:sz="0" w:space="0" w:color="auto"/>
                <w:bottom w:val="none" w:sz="0" w:space="0" w:color="auto"/>
                <w:right w:val="none" w:sz="0" w:space="0" w:color="auto"/>
              </w:divBdr>
              <w:divsChild>
                <w:div w:id="607354823">
                  <w:marLeft w:val="0"/>
                  <w:marRight w:val="0"/>
                  <w:marTop w:val="0"/>
                  <w:marBottom w:val="0"/>
                  <w:divBdr>
                    <w:top w:val="none" w:sz="0" w:space="0" w:color="auto"/>
                    <w:left w:val="none" w:sz="0" w:space="0" w:color="auto"/>
                    <w:bottom w:val="none" w:sz="0" w:space="0" w:color="auto"/>
                    <w:right w:val="none" w:sz="0" w:space="0" w:color="auto"/>
                  </w:divBdr>
                  <w:divsChild>
                    <w:div w:id="1260482585">
                      <w:marLeft w:val="0"/>
                      <w:marRight w:val="0"/>
                      <w:marTop w:val="0"/>
                      <w:marBottom w:val="0"/>
                      <w:divBdr>
                        <w:top w:val="none" w:sz="0" w:space="0" w:color="auto"/>
                        <w:left w:val="none" w:sz="0" w:space="0" w:color="auto"/>
                        <w:bottom w:val="none" w:sz="0" w:space="0" w:color="auto"/>
                        <w:right w:val="none" w:sz="0" w:space="0" w:color="auto"/>
                      </w:divBdr>
                      <w:divsChild>
                        <w:div w:id="19881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729314">
      <w:bodyDiv w:val="1"/>
      <w:marLeft w:val="0"/>
      <w:marRight w:val="0"/>
      <w:marTop w:val="0"/>
      <w:marBottom w:val="0"/>
      <w:divBdr>
        <w:top w:val="none" w:sz="0" w:space="0" w:color="auto"/>
        <w:left w:val="none" w:sz="0" w:space="0" w:color="auto"/>
        <w:bottom w:val="none" w:sz="0" w:space="0" w:color="auto"/>
        <w:right w:val="none" w:sz="0" w:space="0" w:color="auto"/>
      </w:divBdr>
    </w:div>
    <w:div w:id="1895774987">
      <w:bodyDiv w:val="1"/>
      <w:marLeft w:val="0"/>
      <w:marRight w:val="0"/>
      <w:marTop w:val="0"/>
      <w:marBottom w:val="0"/>
      <w:divBdr>
        <w:top w:val="none" w:sz="0" w:space="0" w:color="auto"/>
        <w:left w:val="none" w:sz="0" w:space="0" w:color="auto"/>
        <w:bottom w:val="none" w:sz="0" w:space="0" w:color="auto"/>
        <w:right w:val="none" w:sz="0" w:space="0" w:color="auto"/>
      </w:divBdr>
    </w:div>
    <w:div w:id="189893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ndon.gov.uk/lovelibraries" TargetMode="External"/><Relationship Id="rId13" Type="http://schemas.openxmlformats.org/officeDocument/2006/relationships/hyperlink" Target="mailto:stuart.makepeace@sportengland.org" TargetMode="External"/><Relationship Id="rId18" Type="http://schemas.openxmlformats.org/officeDocument/2006/relationships/hyperlink" Target="http://www.artscouncil.org.uk/media/uploads/pdf/Select_Committee_Library_response.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london2012.com/cultural-olympiad" TargetMode="External"/><Relationship Id="rId7" Type="http://schemas.openxmlformats.org/officeDocument/2006/relationships/endnotes" Target="endnotes.xml"/><Relationship Id="rId12" Type="http://schemas.openxmlformats.org/officeDocument/2006/relationships/hyperlink" Target="mailto:joel.brookfield@sportengland.org" TargetMode="External"/><Relationship Id="rId17" Type="http://schemas.openxmlformats.org/officeDocument/2006/relationships/hyperlink" Target="http://www.artscouncil.org.uk/news/arts-council-news/arts-council-and-local-government-association-anno/" TargetMode="External"/><Relationship Id="rId25" Type="http://schemas.openxmlformats.org/officeDocument/2006/relationships/hyperlink" Target="mailto:dianna.neal@londoncouncils.gov.uk" TargetMode="External"/><Relationship Id="rId2" Type="http://schemas.openxmlformats.org/officeDocument/2006/relationships/numbering" Target="numbering.xml"/><Relationship Id="rId16" Type="http://schemas.openxmlformats.org/officeDocument/2006/relationships/hyperlink" Target="http://www.artscouncil.org.uk/advice-and-guidance/browse-advice-and-guidance/developing-great-museums-and-libraries/" TargetMode="External"/><Relationship Id="rId20" Type="http://schemas.openxmlformats.org/officeDocument/2006/relationships/hyperlink" Target="http://www.artsaward.org.uk/20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ortengland.org/support__advice/local_government/in_it_for_the_long_run.aspx" TargetMode="External"/><Relationship Id="rId24" Type="http://schemas.openxmlformats.org/officeDocument/2006/relationships/hyperlink" Target="mailto:joel.brookfield@sportengland.org" TargetMode="External"/><Relationship Id="rId5" Type="http://schemas.openxmlformats.org/officeDocument/2006/relationships/webSettings" Target="webSettings.xml"/><Relationship Id="rId15" Type="http://schemas.openxmlformats.org/officeDocument/2006/relationships/hyperlink" Target="mailto:hannah.bladen@sportengland.org" TargetMode="External"/><Relationship Id="rId23" Type="http://schemas.openxmlformats.org/officeDocument/2006/relationships/hyperlink" Target="mailto:Claire.Craig@english-heritage.org.uk" TargetMode="External"/><Relationship Id="rId28" Type="http://schemas.openxmlformats.org/officeDocument/2006/relationships/fontTable" Target="fontTable.xml"/><Relationship Id="rId10" Type="http://schemas.openxmlformats.org/officeDocument/2006/relationships/hyperlink" Target="http://www.sportengland.org/research/local_sport_profiles.aspx" TargetMode="External"/><Relationship Id="rId19" Type="http://schemas.openxmlformats.org/officeDocument/2006/relationships/hyperlink" Target="http://www.bus-tops.com" TargetMode="External"/><Relationship Id="rId4" Type="http://schemas.openxmlformats.org/officeDocument/2006/relationships/settings" Target="settings.xml"/><Relationship Id="rId9" Type="http://schemas.openxmlformats.org/officeDocument/2006/relationships/hyperlink" Target="https://public.sportengland.org" TargetMode="External"/><Relationship Id="rId14" Type="http://schemas.openxmlformats.org/officeDocument/2006/relationships/hyperlink" Target="mailto:julie.edwards@sportengland.org" TargetMode="External"/><Relationship Id="rId22" Type="http://schemas.openxmlformats.org/officeDocument/2006/relationships/hyperlink" Target="mailto:Cate.Canniffe@artscouncil.org.uk"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E801-2685-4DF9-953A-657C003F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2870</Words>
  <Characters>16363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Appendix 1</vt:lpstr>
    </vt:vector>
  </TitlesOfParts>
  <Company>London Councils</Company>
  <LinksUpToDate>false</LinksUpToDate>
  <CharactersWithSpaces>19195</CharactersWithSpaces>
  <SharedDoc>false</SharedDoc>
  <HLinks>
    <vt:vector size="330" baseType="variant">
      <vt:variant>
        <vt:i4>6160505</vt:i4>
      </vt:variant>
      <vt:variant>
        <vt:i4>219</vt:i4>
      </vt:variant>
      <vt:variant>
        <vt:i4>0</vt:i4>
      </vt:variant>
      <vt:variant>
        <vt:i4>5</vt:i4>
      </vt:variant>
      <vt:variant>
        <vt:lpwstr>mailto:dianna.neal@londoncouncils.gov.uk</vt:lpwstr>
      </vt:variant>
      <vt:variant>
        <vt:lpwstr/>
      </vt:variant>
      <vt:variant>
        <vt:i4>6356992</vt:i4>
      </vt:variant>
      <vt:variant>
        <vt:i4>216</vt:i4>
      </vt:variant>
      <vt:variant>
        <vt:i4>0</vt:i4>
      </vt:variant>
      <vt:variant>
        <vt:i4>5</vt:i4>
      </vt:variant>
      <vt:variant>
        <vt:lpwstr>mailto:joel.brookfield@sportengland.org</vt:lpwstr>
      </vt:variant>
      <vt:variant>
        <vt:lpwstr/>
      </vt:variant>
      <vt:variant>
        <vt:i4>3145741</vt:i4>
      </vt:variant>
      <vt:variant>
        <vt:i4>213</vt:i4>
      </vt:variant>
      <vt:variant>
        <vt:i4>0</vt:i4>
      </vt:variant>
      <vt:variant>
        <vt:i4>5</vt:i4>
      </vt:variant>
      <vt:variant>
        <vt:lpwstr>mailto:sam.cairns@mla.gov.uk</vt:lpwstr>
      </vt:variant>
      <vt:variant>
        <vt:lpwstr/>
      </vt:variant>
      <vt:variant>
        <vt:i4>5111863</vt:i4>
      </vt:variant>
      <vt:variant>
        <vt:i4>210</vt:i4>
      </vt:variant>
      <vt:variant>
        <vt:i4>0</vt:i4>
      </vt:variant>
      <vt:variant>
        <vt:i4>5</vt:i4>
      </vt:variant>
      <vt:variant>
        <vt:lpwstr>mailto:Claire.Craig@english-heritage.org.uk</vt:lpwstr>
      </vt:variant>
      <vt:variant>
        <vt:lpwstr/>
      </vt:variant>
      <vt:variant>
        <vt:i4>2490391</vt:i4>
      </vt:variant>
      <vt:variant>
        <vt:i4>207</vt:i4>
      </vt:variant>
      <vt:variant>
        <vt:i4>0</vt:i4>
      </vt:variant>
      <vt:variant>
        <vt:i4>5</vt:i4>
      </vt:variant>
      <vt:variant>
        <vt:lpwstr>mailto:Cate.Canniffe@artscouncil.org.uk</vt:lpwstr>
      </vt:variant>
      <vt:variant>
        <vt:lpwstr/>
      </vt:variant>
      <vt:variant>
        <vt:i4>2424887</vt:i4>
      </vt:variant>
      <vt:variant>
        <vt:i4>204</vt:i4>
      </vt:variant>
      <vt:variant>
        <vt:i4>0</vt:i4>
      </vt:variant>
      <vt:variant>
        <vt:i4>5</vt:i4>
      </vt:variant>
      <vt:variant>
        <vt:lpwstr>http://www.london2012.com/ceremoniescasting</vt:lpwstr>
      </vt:variant>
      <vt:variant>
        <vt:lpwstr/>
      </vt:variant>
      <vt:variant>
        <vt:i4>6946831</vt:i4>
      </vt:variant>
      <vt:variant>
        <vt:i4>201</vt:i4>
      </vt:variant>
      <vt:variant>
        <vt:i4>0</vt:i4>
      </vt:variant>
      <vt:variant>
        <vt:i4>5</vt:i4>
      </vt:variant>
      <vt:variant>
        <vt:lpwstr>http://www.bigdance2012.com/micro_grants.php</vt:lpwstr>
      </vt:variant>
      <vt:variant>
        <vt:lpwstr/>
      </vt:variant>
      <vt:variant>
        <vt:i4>6946831</vt:i4>
      </vt:variant>
      <vt:variant>
        <vt:i4>198</vt:i4>
      </vt:variant>
      <vt:variant>
        <vt:i4>0</vt:i4>
      </vt:variant>
      <vt:variant>
        <vt:i4>5</vt:i4>
      </vt:variant>
      <vt:variant>
        <vt:lpwstr>http://www.bigdance2012.com/micro_grants.php</vt:lpwstr>
      </vt:variant>
      <vt:variant>
        <vt:lpwstr/>
      </vt:variant>
      <vt:variant>
        <vt:i4>4325391</vt:i4>
      </vt:variant>
      <vt:variant>
        <vt:i4>195</vt:i4>
      </vt:variant>
      <vt:variant>
        <vt:i4>0</vt:i4>
      </vt:variant>
      <vt:variant>
        <vt:i4>5</vt:i4>
      </vt:variant>
      <vt:variant>
        <vt:lpwstr>http://www.london.gov.uk/media/press_releases_mayoral/bringing-buzz-back-london%E2%80%99s-high-streets-mayor-announces-almost-%C2%A310m-fu</vt:lpwstr>
      </vt:variant>
      <vt:variant>
        <vt:lpwstr/>
      </vt:variant>
      <vt:variant>
        <vt:i4>4325391</vt:i4>
      </vt:variant>
      <vt:variant>
        <vt:i4>192</vt:i4>
      </vt:variant>
      <vt:variant>
        <vt:i4>0</vt:i4>
      </vt:variant>
      <vt:variant>
        <vt:i4>5</vt:i4>
      </vt:variant>
      <vt:variant>
        <vt:lpwstr>http://www.london.gov.uk/media/press_releases_mayoral/bringing-buzz-back-london%E2%80%99s-high-streets-mayor-announces-almost-%C2%A310m-fu</vt:lpwstr>
      </vt:variant>
      <vt:variant>
        <vt:lpwstr/>
      </vt:variant>
      <vt:variant>
        <vt:i4>6815796</vt:i4>
      </vt:variant>
      <vt:variant>
        <vt:i4>189</vt:i4>
      </vt:variant>
      <vt:variant>
        <vt:i4>0</vt:i4>
      </vt:variant>
      <vt:variant>
        <vt:i4>5</vt:i4>
      </vt:variant>
      <vt:variant>
        <vt:lpwstr>http://www.london.gov.uk/priorities/business-economy/investing-future/outer-london-town-centres/successful-bids</vt:lpwstr>
      </vt:variant>
      <vt:variant>
        <vt:lpwstr/>
      </vt:variant>
      <vt:variant>
        <vt:i4>1179716</vt:i4>
      </vt:variant>
      <vt:variant>
        <vt:i4>186</vt:i4>
      </vt:variant>
      <vt:variant>
        <vt:i4>0</vt:i4>
      </vt:variant>
      <vt:variant>
        <vt:i4>5</vt:i4>
      </vt:variant>
      <vt:variant>
        <vt:lpwstr>http://www.bbc.co.uk/news/uk-england-london-14385901</vt:lpwstr>
      </vt:variant>
      <vt:variant>
        <vt:lpwstr/>
      </vt:variant>
      <vt:variant>
        <vt:i4>3735566</vt:i4>
      </vt:variant>
      <vt:variant>
        <vt:i4>183</vt:i4>
      </vt:variant>
      <vt:variant>
        <vt:i4>0</vt:i4>
      </vt:variant>
      <vt:variant>
        <vt:i4>5</vt:i4>
      </vt:variant>
      <vt:variant>
        <vt:lpwstr>http://www.enfieldindependent.co.uk/news/9175673.Ponders_End_regeneration_wins_cash_from_Boris_Johnson/</vt:lpwstr>
      </vt:variant>
      <vt:variant>
        <vt:lpwstr/>
      </vt:variant>
      <vt:variant>
        <vt:i4>1638428</vt:i4>
      </vt:variant>
      <vt:variant>
        <vt:i4>180</vt:i4>
      </vt:variant>
      <vt:variant>
        <vt:i4>0</vt:i4>
      </vt:variant>
      <vt:variant>
        <vt:i4>5</vt:i4>
      </vt:variant>
      <vt:variant>
        <vt:lpwstr>http://www.harrowobserver.co.uk/west-london-news/local-harrow-news/2011/08/03/mayor-s-festivals-will-promote-arts-and-culture-in-harrow-116451-29171248/</vt:lpwstr>
      </vt:variant>
      <vt:variant>
        <vt:lpwstr/>
      </vt:variant>
      <vt:variant>
        <vt:i4>5963898</vt:i4>
      </vt:variant>
      <vt:variant>
        <vt:i4>177</vt:i4>
      </vt:variant>
      <vt:variant>
        <vt:i4>0</vt:i4>
      </vt:variant>
      <vt:variant>
        <vt:i4>5</vt:i4>
      </vt:variant>
      <vt:variant>
        <vt:lpwstr>http://www.mla.gov.uk/news_and_views/press_releases/2011/~/media/Files/pdf/2011/libraries/future-libraries-report</vt:lpwstr>
      </vt:variant>
      <vt:variant>
        <vt:lpwstr/>
      </vt:variant>
      <vt:variant>
        <vt:i4>1376353</vt:i4>
      </vt:variant>
      <vt:variant>
        <vt:i4>174</vt:i4>
      </vt:variant>
      <vt:variant>
        <vt:i4>0</vt:i4>
      </vt:variant>
      <vt:variant>
        <vt:i4>5</vt:i4>
      </vt:variant>
      <vt:variant>
        <vt:lpwstr>mailto:hannah.bladen@sportengland.org</vt:lpwstr>
      </vt:variant>
      <vt:variant>
        <vt:lpwstr/>
      </vt:variant>
      <vt:variant>
        <vt:i4>4849715</vt:i4>
      </vt:variant>
      <vt:variant>
        <vt:i4>171</vt:i4>
      </vt:variant>
      <vt:variant>
        <vt:i4>0</vt:i4>
      </vt:variant>
      <vt:variant>
        <vt:i4>5</vt:i4>
      </vt:variant>
      <vt:variant>
        <vt:lpwstr>mailto:julie.edwards@sportengland.org</vt:lpwstr>
      </vt:variant>
      <vt:variant>
        <vt:lpwstr/>
      </vt:variant>
      <vt:variant>
        <vt:i4>7798785</vt:i4>
      </vt:variant>
      <vt:variant>
        <vt:i4>168</vt:i4>
      </vt:variant>
      <vt:variant>
        <vt:i4>0</vt:i4>
      </vt:variant>
      <vt:variant>
        <vt:i4>5</vt:i4>
      </vt:variant>
      <vt:variant>
        <vt:lpwstr>mailto:stuart.makepeace@sportengland.org</vt:lpwstr>
      </vt:variant>
      <vt:variant>
        <vt:lpwstr/>
      </vt:variant>
      <vt:variant>
        <vt:i4>6356992</vt:i4>
      </vt:variant>
      <vt:variant>
        <vt:i4>165</vt:i4>
      </vt:variant>
      <vt:variant>
        <vt:i4>0</vt:i4>
      </vt:variant>
      <vt:variant>
        <vt:i4>5</vt:i4>
      </vt:variant>
      <vt:variant>
        <vt:lpwstr>mailto:joel.brookfield@sportengland.org</vt:lpwstr>
      </vt:variant>
      <vt:variant>
        <vt:lpwstr/>
      </vt:variant>
      <vt:variant>
        <vt:i4>4259844</vt:i4>
      </vt:variant>
      <vt:variant>
        <vt:i4>162</vt:i4>
      </vt:variant>
      <vt:variant>
        <vt:i4>0</vt:i4>
      </vt:variant>
      <vt:variant>
        <vt:i4>5</vt:i4>
      </vt:variant>
      <vt:variant>
        <vt:lpwstr>http://www.sportengland.org/support__advice/local_government/in_it_for_the_long_run.aspx</vt:lpwstr>
      </vt:variant>
      <vt:variant>
        <vt:lpwstr/>
      </vt:variant>
      <vt:variant>
        <vt:i4>5046331</vt:i4>
      </vt:variant>
      <vt:variant>
        <vt:i4>159</vt:i4>
      </vt:variant>
      <vt:variant>
        <vt:i4>0</vt:i4>
      </vt:variant>
      <vt:variant>
        <vt:i4>5</vt:i4>
      </vt:variant>
      <vt:variant>
        <vt:lpwstr>http://www.sportengland.org/facilities__planning/planning_tools_and_guidance/strategic_planning_framework.aspx</vt:lpwstr>
      </vt:variant>
      <vt:variant>
        <vt:lpwstr/>
      </vt:variant>
      <vt:variant>
        <vt:i4>7798785</vt:i4>
      </vt:variant>
      <vt:variant>
        <vt:i4>156</vt:i4>
      </vt:variant>
      <vt:variant>
        <vt:i4>0</vt:i4>
      </vt:variant>
      <vt:variant>
        <vt:i4>5</vt:i4>
      </vt:variant>
      <vt:variant>
        <vt:lpwstr>mailto:Stuart.Makepeace@sportengland.org</vt:lpwstr>
      </vt:variant>
      <vt:variant>
        <vt:lpwstr/>
      </vt:variant>
      <vt:variant>
        <vt:i4>6684706</vt:i4>
      </vt:variant>
      <vt:variant>
        <vt:i4>153</vt:i4>
      </vt:variant>
      <vt:variant>
        <vt:i4>0</vt:i4>
      </vt:variant>
      <vt:variant>
        <vt:i4>5</vt:i4>
      </vt:variant>
      <vt:variant>
        <vt:lpwstr>http://inspiredfacilities.sportengland.org/</vt:lpwstr>
      </vt:variant>
      <vt:variant>
        <vt:lpwstr/>
      </vt:variant>
      <vt:variant>
        <vt:i4>2949182</vt:i4>
      </vt:variant>
      <vt:variant>
        <vt:i4>150</vt:i4>
      </vt:variant>
      <vt:variant>
        <vt:i4>0</vt:i4>
      </vt:variant>
      <vt:variant>
        <vt:i4>5</vt:i4>
      </vt:variant>
      <vt:variant>
        <vt:lpwstr>http://www.sportengland.org/about_us/strategy_consultation.aspx</vt:lpwstr>
      </vt:variant>
      <vt:variant>
        <vt:lpwstr/>
      </vt:variant>
      <vt:variant>
        <vt:i4>3670054</vt:i4>
      </vt:variant>
      <vt:variant>
        <vt:i4>147</vt:i4>
      </vt:variant>
      <vt:variant>
        <vt:i4>0</vt:i4>
      </vt:variant>
      <vt:variant>
        <vt:i4>5</vt:i4>
      </vt:variant>
      <vt:variant>
        <vt:lpwstr>http://www.artsmark.org.uk/</vt:lpwstr>
      </vt:variant>
      <vt:variant>
        <vt:lpwstr/>
      </vt:variant>
      <vt:variant>
        <vt:i4>6291578</vt:i4>
      </vt:variant>
      <vt:variant>
        <vt:i4>144</vt:i4>
      </vt:variant>
      <vt:variant>
        <vt:i4>0</vt:i4>
      </vt:variant>
      <vt:variant>
        <vt:i4>5</vt:i4>
      </vt:variant>
      <vt:variant>
        <vt:lpwstr>http://artsdevelopmentuk.us2.list-manage.com/track/click?u=54e8fd3de91025381f64e30c5&amp;id=9032831489&amp;e=ef0612060b</vt:lpwstr>
      </vt:variant>
      <vt:variant>
        <vt:lpwstr/>
      </vt:variant>
      <vt:variant>
        <vt:i4>4915256</vt:i4>
      </vt:variant>
      <vt:variant>
        <vt:i4>141</vt:i4>
      </vt:variant>
      <vt:variant>
        <vt:i4>0</vt:i4>
      </vt:variant>
      <vt:variant>
        <vt:i4>5</vt:i4>
      </vt:variant>
      <vt:variant>
        <vt:lpwstr>http://www.artscouncil.org.uk/media/uploads/pdf/strategic_framework_review_120711.PDF</vt:lpwstr>
      </vt:variant>
      <vt:variant>
        <vt:lpwstr/>
      </vt:variant>
      <vt:variant>
        <vt:i4>393227</vt:i4>
      </vt:variant>
      <vt:variant>
        <vt:i4>138</vt:i4>
      </vt:variant>
      <vt:variant>
        <vt:i4>0</vt:i4>
      </vt:variant>
      <vt:variant>
        <vt:i4>5</vt:i4>
      </vt:variant>
      <vt:variant>
        <vt:lpwstr>http://www.artscouncil.org.uk/media/uploads/achieving_great_art_for_everyone.pdf</vt:lpwstr>
      </vt:variant>
      <vt:variant>
        <vt:lpwstr/>
      </vt:variant>
      <vt:variant>
        <vt:i4>2752630</vt:i4>
      </vt:variant>
      <vt:variant>
        <vt:i4>135</vt:i4>
      </vt:variant>
      <vt:variant>
        <vt:i4>0</vt:i4>
      </vt:variant>
      <vt:variant>
        <vt:i4>5</vt:i4>
      </vt:variant>
      <vt:variant>
        <vt:lpwstr>http://www.artscouncil.org.uk/news/arts-council-england-outlines-new-approach-renaiss/</vt:lpwstr>
      </vt:variant>
      <vt:variant>
        <vt:lpwstr/>
      </vt:variant>
      <vt:variant>
        <vt:i4>5636210</vt:i4>
      </vt:variant>
      <vt:variant>
        <vt:i4>132</vt:i4>
      </vt:variant>
      <vt:variant>
        <vt:i4>0</vt:i4>
      </vt:variant>
      <vt:variant>
        <vt:i4>5</vt:i4>
      </vt:variant>
      <vt:variant>
        <vt:lpwstr>mailto:Samantha.Reader@artscouncil.org.uk</vt:lpwstr>
      </vt:variant>
      <vt:variant>
        <vt:lpwstr/>
      </vt:variant>
      <vt:variant>
        <vt:i4>2818165</vt:i4>
      </vt:variant>
      <vt:variant>
        <vt:i4>129</vt:i4>
      </vt:variant>
      <vt:variant>
        <vt:i4>0</vt:i4>
      </vt:variant>
      <vt:variant>
        <vt:i4>5</vt:i4>
      </vt:variant>
      <vt:variant>
        <vt:lpwstr>http://www.londoncouncils.gov.uk/policylobbying/culturetourismand2012/lcip/wwcsinf.htm</vt:lpwstr>
      </vt:variant>
      <vt:variant>
        <vt:lpwstr/>
      </vt:variant>
      <vt:variant>
        <vt:i4>3145741</vt:i4>
      </vt:variant>
      <vt:variant>
        <vt:i4>126</vt:i4>
      </vt:variant>
      <vt:variant>
        <vt:i4>0</vt:i4>
      </vt:variant>
      <vt:variant>
        <vt:i4>5</vt:i4>
      </vt:variant>
      <vt:variant>
        <vt:lpwstr>mailto:sam.cairns@mla.gov.uk</vt:lpwstr>
      </vt:variant>
      <vt:variant>
        <vt:lpwstr/>
      </vt:variant>
      <vt:variant>
        <vt:i4>7208993</vt:i4>
      </vt:variant>
      <vt:variant>
        <vt:i4>123</vt:i4>
      </vt:variant>
      <vt:variant>
        <vt:i4>0</vt:i4>
      </vt:variant>
      <vt:variant>
        <vt:i4>5</vt:i4>
      </vt:variant>
      <vt:variant>
        <vt:lpwstr>http://www.londoncouncils.gov.uk/policylobbying/culturetourismand2012/lcip/londonlibrarychangeprogramme.htm</vt:lpwstr>
      </vt:variant>
      <vt:variant>
        <vt:lpwstr/>
      </vt:variant>
      <vt:variant>
        <vt:i4>6684763</vt:i4>
      </vt:variant>
      <vt:variant>
        <vt:i4>120</vt:i4>
      </vt:variant>
      <vt:variant>
        <vt:i4>0</vt:i4>
      </vt:variant>
      <vt:variant>
        <vt:i4>5</vt:i4>
      </vt:variant>
      <vt:variant>
        <vt:lpwstr>mailto:Sue.thiedeman@mla.gov.uk</vt:lpwstr>
      </vt:variant>
      <vt:variant>
        <vt:lpwstr/>
      </vt:variant>
      <vt:variant>
        <vt:i4>851989</vt:i4>
      </vt:variant>
      <vt:variant>
        <vt:i4>117</vt:i4>
      </vt:variant>
      <vt:variant>
        <vt:i4>0</vt:i4>
      </vt:variant>
      <vt:variant>
        <vt:i4>5</vt:i4>
      </vt:variant>
      <vt:variant>
        <vt:lpwstr>http://www.communities.idea.gov.uk/c/8423813/home.do</vt:lpwstr>
      </vt:variant>
      <vt:variant>
        <vt:lpwstr/>
      </vt:variant>
      <vt:variant>
        <vt:i4>6684763</vt:i4>
      </vt:variant>
      <vt:variant>
        <vt:i4>114</vt:i4>
      </vt:variant>
      <vt:variant>
        <vt:i4>0</vt:i4>
      </vt:variant>
      <vt:variant>
        <vt:i4>5</vt:i4>
      </vt:variant>
      <vt:variant>
        <vt:lpwstr>mailto:sue.thiedeman@mla.gov.uk</vt:lpwstr>
      </vt:variant>
      <vt:variant>
        <vt:lpwstr/>
      </vt:variant>
      <vt:variant>
        <vt:i4>4915313</vt:i4>
      </vt:variant>
      <vt:variant>
        <vt:i4>111</vt:i4>
      </vt:variant>
      <vt:variant>
        <vt:i4>0</vt:i4>
      </vt:variant>
      <vt:variant>
        <vt:i4>5</vt:i4>
      </vt:variant>
      <vt:variant>
        <vt:lpwstr>mailto:Tina.Morton@mla.gov.uk</vt:lpwstr>
      </vt:variant>
      <vt:variant>
        <vt:lpwstr/>
      </vt:variant>
      <vt:variant>
        <vt:i4>1441853</vt:i4>
      </vt:variant>
      <vt:variant>
        <vt:i4>104</vt:i4>
      </vt:variant>
      <vt:variant>
        <vt:i4>0</vt:i4>
      </vt:variant>
      <vt:variant>
        <vt:i4>5</vt:i4>
      </vt:variant>
      <vt:variant>
        <vt:lpwstr/>
      </vt:variant>
      <vt:variant>
        <vt:lpwstr>_Toc303583576</vt:lpwstr>
      </vt:variant>
      <vt:variant>
        <vt:i4>1441853</vt:i4>
      </vt:variant>
      <vt:variant>
        <vt:i4>98</vt:i4>
      </vt:variant>
      <vt:variant>
        <vt:i4>0</vt:i4>
      </vt:variant>
      <vt:variant>
        <vt:i4>5</vt:i4>
      </vt:variant>
      <vt:variant>
        <vt:lpwstr/>
      </vt:variant>
      <vt:variant>
        <vt:lpwstr>_Toc303583575</vt:lpwstr>
      </vt:variant>
      <vt:variant>
        <vt:i4>1441853</vt:i4>
      </vt:variant>
      <vt:variant>
        <vt:i4>92</vt:i4>
      </vt:variant>
      <vt:variant>
        <vt:i4>0</vt:i4>
      </vt:variant>
      <vt:variant>
        <vt:i4>5</vt:i4>
      </vt:variant>
      <vt:variant>
        <vt:lpwstr/>
      </vt:variant>
      <vt:variant>
        <vt:lpwstr>_Toc303583574</vt:lpwstr>
      </vt:variant>
      <vt:variant>
        <vt:i4>1441853</vt:i4>
      </vt:variant>
      <vt:variant>
        <vt:i4>86</vt:i4>
      </vt:variant>
      <vt:variant>
        <vt:i4>0</vt:i4>
      </vt:variant>
      <vt:variant>
        <vt:i4>5</vt:i4>
      </vt:variant>
      <vt:variant>
        <vt:lpwstr/>
      </vt:variant>
      <vt:variant>
        <vt:lpwstr>_Toc303583573</vt:lpwstr>
      </vt:variant>
      <vt:variant>
        <vt:i4>1441853</vt:i4>
      </vt:variant>
      <vt:variant>
        <vt:i4>80</vt:i4>
      </vt:variant>
      <vt:variant>
        <vt:i4>0</vt:i4>
      </vt:variant>
      <vt:variant>
        <vt:i4>5</vt:i4>
      </vt:variant>
      <vt:variant>
        <vt:lpwstr/>
      </vt:variant>
      <vt:variant>
        <vt:lpwstr>_Toc303583572</vt:lpwstr>
      </vt:variant>
      <vt:variant>
        <vt:i4>1441853</vt:i4>
      </vt:variant>
      <vt:variant>
        <vt:i4>74</vt:i4>
      </vt:variant>
      <vt:variant>
        <vt:i4>0</vt:i4>
      </vt:variant>
      <vt:variant>
        <vt:i4>5</vt:i4>
      </vt:variant>
      <vt:variant>
        <vt:lpwstr/>
      </vt:variant>
      <vt:variant>
        <vt:lpwstr>_Toc303583571</vt:lpwstr>
      </vt:variant>
      <vt:variant>
        <vt:i4>1441853</vt:i4>
      </vt:variant>
      <vt:variant>
        <vt:i4>68</vt:i4>
      </vt:variant>
      <vt:variant>
        <vt:i4>0</vt:i4>
      </vt:variant>
      <vt:variant>
        <vt:i4>5</vt:i4>
      </vt:variant>
      <vt:variant>
        <vt:lpwstr/>
      </vt:variant>
      <vt:variant>
        <vt:lpwstr>_Toc303583570</vt:lpwstr>
      </vt:variant>
      <vt:variant>
        <vt:i4>1507389</vt:i4>
      </vt:variant>
      <vt:variant>
        <vt:i4>62</vt:i4>
      </vt:variant>
      <vt:variant>
        <vt:i4>0</vt:i4>
      </vt:variant>
      <vt:variant>
        <vt:i4>5</vt:i4>
      </vt:variant>
      <vt:variant>
        <vt:lpwstr/>
      </vt:variant>
      <vt:variant>
        <vt:lpwstr>_Toc303583569</vt:lpwstr>
      </vt:variant>
      <vt:variant>
        <vt:i4>1507389</vt:i4>
      </vt:variant>
      <vt:variant>
        <vt:i4>56</vt:i4>
      </vt:variant>
      <vt:variant>
        <vt:i4>0</vt:i4>
      </vt:variant>
      <vt:variant>
        <vt:i4>5</vt:i4>
      </vt:variant>
      <vt:variant>
        <vt:lpwstr/>
      </vt:variant>
      <vt:variant>
        <vt:lpwstr>_Toc303583568</vt:lpwstr>
      </vt:variant>
      <vt:variant>
        <vt:i4>1507389</vt:i4>
      </vt:variant>
      <vt:variant>
        <vt:i4>50</vt:i4>
      </vt:variant>
      <vt:variant>
        <vt:i4>0</vt:i4>
      </vt:variant>
      <vt:variant>
        <vt:i4>5</vt:i4>
      </vt:variant>
      <vt:variant>
        <vt:lpwstr/>
      </vt:variant>
      <vt:variant>
        <vt:lpwstr>_Toc303583567</vt:lpwstr>
      </vt:variant>
      <vt:variant>
        <vt:i4>1507389</vt:i4>
      </vt:variant>
      <vt:variant>
        <vt:i4>44</vt:i4>
      </vt:variant>
      <vt:variant>
        <vt:i4>0</vt:i4>
      </vt:variant>
      <vt:variant>
        <vt:i4>5</vt:i4>
      </vt:variant>
      <vt:variant>
        <vt:lpwstr/>
      </vt:variant>
      <vt:variant>
        <vt:lpwstr>_Toc303583566</vt:lpwstr>
      </vt:variant>
      <vt:variant>
        <vt:i4>1507389</vt:i4>
      </vt:variant>
      <vt:variant>
        <vt:i4>38</vt:i4>
      </vt:variant>
      <vt:variant>
        <vt:i4>0</vt:i4>
      </vt:variant>
      <vt:variant>
        <vt:i4>5</vt:i4>
      </vt:variant>
      <vt:variant>
        <vt:lpwstr/>
      </vt:variant>
      <vt:variant>
        <vt:lpwstr>_Toc303583565</vt:lpwstr>
      </vt:variant>
      <vt:variant>
        <vt:i4>1507389</vt:i4>
      </vt:variant>
      <vt:variant>
        <vt:i4>32</vt:i4>
      </vt:variant>
      <vt:variant>
        <vt:i4>0</vt:i4>
      </vt:variant>
      <vt:variant>
        <vt:i4>5</vt:i4>
      </vt:variant>
      <vt:variant>
        <vt:lpwstr/>
      </vt:variant>
      <vt:variant>
        <vt:lpwstr>_Toc303583564</vt:lpwstr>
      </vt:variant>
      <vt:variant>
        <vt:i4>1507389</vt:i4>
      </vt:variant>
      <vt:variant>
        <vt:i4>26</vt:i4>
      </vt:variant>
      <vt:variant>
        <vt:i4>0</vt:i4>
      </vt:variant>
      <vt:variant>
        <vt:i4>5</vt:i4>
      </vt:variant>
      <vt:variant>
        <vt:lpwstr/>
      </vt:variant>
      <vt:variant>
        <vt:lpwstr>_Toc303583563</vt:lpwstr>
      </vt:variant>
      <vt:variant>
        <vt:i4>1507389</vt:i4>
      </vt:variant>
      <vt:variant>
        <vt:i4>20</vt:i4>
      </vt:variant>
      <vt:variant>
        <vt:i4>0</vt:i4>
      </vt:variant>
      <vt:variant>
        <vt:i4>5</vt:i4>
      </vt:variant>
      <vt:variant>
        <vt:lpwstr/>
      </vt:variant>
      <vt:variant>
        <vt:lpwstr>_Toc303583562</vt:lpwstr>
      </vt:variant>
      <vt:variant>
        <vt:i4>1507389</vt:i4>
      </vt:variant>
      <vt:variant>
        <vt:i4>14</vt:i4>
      </vt:variant>
      <vt:variant>
        <vt:i4>0</vt:i4>
      </vt:variant>
      <vt:variant>
        <vt:i4>5</vt:i4>
      </vt:variant>
      <vt:variant>
        <vt:lpwstr/>
      </vt:variant>
      <vt:variant>
        <vt:lpwstr>_Toc303583561</vt:lpwstr>
      </vt:variant>
      <vt:variant>
        <vt:i4>1507389</vt:i4>
      </vt:variant>
      <vt:variant>
        <vt:i4>8</vt:i4>
      </vt:variant>
      <vt:variant>
        <vt:i4>0</vt:i4>
      </vt:variant>
      <vt:variant>
        <vt:i4>5</vt:i4>
      </vt:variant>
      <vt:variant>
        <vt:lpwstr/>
      </vt:variant>
      <vt:variant>
        <vt:lpwstr>_Toc303583560</vt:lpwstr>
      </vt:variant>
      <vt:variant>
        <vt:i4>1310781</vt:i4>
      </vt:variant>
      <vt:variant>
        <vt:i4>2</vt:i4>
      </vt:variant>
      <vt:variant>
        <vt:i4>0</vt:i4>
      </vt:variant>
      <vt:variant>
        <vt:i4>5</vt:i4>
      </vt:variant>
      <vt:variant>
        <vt:lpwstr/>
      </vt:variant>
      <vt:variant>
        <vt:lpwstr>_Toc303583559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creator>Administrator</dc:creator>
  <cp:lastModifiedBy>Sue</cp:lastModifiedBy>
  <cp:revision>2</cp:revision>
  <dcterms:created xsi:type="dcterms:W3CDTF">2012-02-27T21:25:00Z</dcterms:created>
  <dcterms:modified xsi:type="dcterms:W3CDTF">2012-02-27T21:25:00Z</dcterms:modified>
</cp:coreProperties>
</file>