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C" w:rsidRDefault="004A31FC" w:rsidP="004A31F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t xml:space="preserve"> </w:t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>
            <wp:extent cx="1962150" cy="69789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4-30 CLOA HiRes RGB 30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562" cy="69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000000" w:themeColor="text1"/>
        </w:rPr>
        <w:t xml:space="preserve">   </w:t>
      </w:r>
      <w:r w:rsidR="00E44854">
        <w:rPr>
          <w:rFonts w:ascii="Calibri" w:hAnsi="Calibri" w:cs="Calibri"/>
          <w:b/>
          <w:color w:val="000000" w:themeColor="text1"/>
          <w:sz w:val="28"/>
          <w:szCs w:val="28"/>
        </w:rPr>
        <w:t>Proposed Changes to the Constitution</w:t>
      </w:r>
      <w:r w:rsidR="00E44854" w:rsidRPr="004A31F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4C1F71" w:rsidRDefault="004C1F71" w:rsidP="004A31FC">
      <w:pPr>
        <w:rPr>
          <w:rFonts w:asciiTheme="minorHAnsi" w:hAnsiTheme="minorHAnsi" w:cstheme="minorHAnsi"/>
          <w:color w:val="000000" w:themeColor="text1"/>
        </w:rPr>
      </w:pPr>
    </w:p>
    <w:p w:rsidR="004C1F71" w:rsidRPr="004C1F71" w:rsidRDefault="004C1F71" w:rsidP="004C1F71">
      <w:pPr>
        <w:jc w:val="both"/>
        <w:rPr>
          <w:rFonts w:asciiTheme="minorHAnsi" w:hAnsiTheme="minorHAnsi" w:cstheme="minorHAnsi"/>
        </w:rPr>
      </w:pPr>
      <w:r w:rsidRPr="004C1F71">
        <w:rPr>
          <w:rFonts w:asciiTheme="minorHAnsi" w:hAnsiTheme="minorHAnsi" w:cstheme="minorHAnsi"/>
        </w:rPr>
        <w:t>At the forthcoming Annual General Meeting on 15</w:t>
      </w:r>
      <w:r w:rsidRPr="004C1F71">
        <w:rPr>
          <w:rFonts w:asciiTheme="minorHAnsi" w:hAnsiTheme="minorHAnsi" w:cstheme="minorHAnsi"/>
          <w:vertAlign w:val="superscript"/>
        </w:rPr>
        <w:t>th</w:t>
      </w:r>
      <w:r w:rsidRPr="004C1F71">
        <w:rPr>
          <w:rFonts w:asciiTheme="minorHAnsi" w:hAnsiTheme="minorHAnsi" w:cstheme="minorHAnsi"/>
        </w:rPr>
        <w:t xml:space="preserve"> June, members will be asked to support resolutions that amend the membership categories as described below and also to delegate responsibility for necessary changes to the legal status of </w:t>
      </w:r>
      <w:r w:rsidRPr="004C1F71">
        <w:rPr>
          <w:rFonts w:asciiTheme="minorHAnsi" w:hAnsiTheme="minorHAnsi" w:cstheme="minorHAnsi"/>
          <w:vertAlign w:val="superscript"/>
        </w:rPr>
        <w:t>c</w:t>
      </w:r>
      <w:r w:rsidRPr="004C1F71">
        <w:rPr>
          <w:rFonts w:asciiTheme="minorHAnsi" w:hAnsiTheme="minorHAnsi" w:cstheme="minorHAnsi"/>
        </w:rPr>
        <w:t>CLOA.</w:t>
      </w:r>
    </w:p>
    <w:p w:rsidR="004C1F71" w:rsidRPr="00E44854" w:rsidRDefault="004C1F71" w:rsidP="004C1F7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C1F71" w:rsidRPr="004C1F71" w:rsidRDefault="004C1F71" w:rsidP="004C1F71">
      <w:pPr>
        <w:jc w:val="both"/>
        <w:rPr>
          <w:rFonts w:asciiTheme="minorHAnsi" w:hAnsiTheme="minorHAnsi" w:cstheme="minorHAnsi"/>
          <w:color w:val="000000" w:themeColor="text1"/>
        </w:rPr>
      </w:pPr>
      <w:r w:rsidRPr="004C1F71">
        <w:rPr>
          <w:rFonts w:asciiTheme="minorHAnsi" w:hAnsiTheme="minorHAnsi" w:cstheme="minorHAnsi"/>
        </w:rPr>
        <w:t xml:space="preserve">In order for these resolutions to be passed they must be supported by at least two thirds of the members present and voting at the AGM. </w:t>
      </w:r>
    </w:p>
    <w:p w:rsidR="004A31FC" w:rsidRDefault="004A31FC" w:rsidP="004A31FC">
      <w:pPr>
        <w:rPr>
          <w:rFonts w:asciiTheme="minorHAnsi" w:hAnsiTheme="minorHAnsi" w:cstheme="minorHAnsi"/>
          <w:color w:val="000000" w:themeColor="text1"/>
        </w:rPr>
      </w:pPr>
    </w:p>
    <w:p w:rsidR="000105AF" w:rsidRPr="000105AF" w:rsidRDefault="000105AF" w:rsidP="008E606E">
      <w:pPr>
        <w:jc w:val="both"/>
        <w:rPr>
          <w:rFonts w:asciiTheme="minorHAnsi" w:hAnsiTheme="minorHAnsi" w:cstheme="minorHAnsi"/>
          <w:b/>
          <w:u w:val="single"/>
        </w:rPr>
      </w:pPr>
      <w:r w:rsidRPr="000105AF">
        <w:rPr>
          <w:rFonts w:asciiTheme="minorHAnsi" w:hAnsiTheme="minorHAnsi" w:cstheme="minorHAnsi"/>
          <w:b/>
          <w:u w:val="single"/>
        </w:rPr>
        <w:t>Membership Categories</w:t>
      </w:r>
    </w:p>
    <w:p w:rsidR="000105AF" w:rsidRPr="00E44854" w:rsidRDefault="000105AF" w:rsidP="008E606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A31FC" w:rsidRPr="008E606E" w:rsidRDefault="004A31FC" w:rsidP="008E606E">
      <w:pPr>
        <w:jc w:val="both"/>
        <w:rPr>
          <w:rFonts w:asciiTheme="minorHAnsi" w:hAnsiTheme="minorHAnsi" w:cstheme="minorHAnsi"/>
        </w:rPr>
      </w:pPr>
      <w:r w:rsidRPr="008E606E">
        <w:rPr>
          <w:rFonts w:asciiTheme="minorHAnsi" w:hAnsiTheme="minorHAnsi" w:cstheme="minorHAnsi"/>
        </w:rPr>
        <w:t xml:space="preserve">At a recent meeting of the Executive Committee the </w:t>
      </w:r>
      <w:r w:rsidR="008E606E">
        <w:rPr>
          <w:rFonts w:asciiTheme="minorHAnsi" w:hAnsiTheme="minorHAnsi" w:cstheme="minorHAnsi"/>
        </w:rPr>
        <w:t xml:space="preserve">Membership Secretary presented a review of </w:t>
      </w:r>
      <w:r w:rsidR="00A5730B">
        <w:rPr>
          <w:rFonts w:asciiTheme="minorHAnsi" w:hAnsiTheme="minorHAnsi" w:cstheme="minorHAnsi"/>
        </w:rPr>
        <w:t xml:space="preserve">membership categories and benefits. </w:t>
      </w:r>
      <w:r w:rsidR="000105AF">
        <w:rPr>
          <w:rFonts w:asciiTheme="minorHAnsi" w:hAnsiTheme="minorHAnsi" w:cstheme="minorHAnsi"/>
        </w:rPr>
        <w:t xml:space="preserve"> As a result of this review, the </w:t>
      </w:r>
      <w:r w:rsidRPr="008E606E">
        <w:rPr>
          <w:rFonts w:asciiTheme="minorHAnsi" w:hAnsiTheme="minorHAnsi" w:cstheme="minorHAnsi"/>
        </w:rPr>
        <w:t>following changes to membership have been proposed:</w:t>
      </w:r>
    </w:p>
    <w:p w:rsidR="004A31FC" w:rsidRPr="00E44854" w:rsidRDefault="004A31FC" w:rsidP="008E606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C1F71" w:rsidRPr="004C1F71" w:rsidRDefault="004A31FC" w:rsidP="008E606E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8E606E">
        <w:rPr>
          <w:rFonts w:asciiTheme="minorHAnsi" w:hAnsiTheme="minorHAnsi" w:cstheme="minorHAnsi"/>
        </w:rPr>
        <w:t>that Full Member, Associate Member, Retired Member and Individual Commercial Member be replaced by a single inclusive category of Individual Member</w:t>
      </w:r>
      <w:r w:rsidR="000105AF">
        <w:rPr>
          <w:rFonts w:asciiTheme="minorHAnsi" w:hAnsiTheme="minorHAnsi" w:cstheme="minorHAnsi"/>
        </w:rPr>
        <w:t>.</w:t>
      </w:r>
      <w:r w:rsidR="004C1F71">
        <w:rPr>
          <w:rFonts w:asciiTheme="minorHAnsi" w:hAnsiTheme="minorHAnsi" w:cstheme="minorHAnsi"/>
        </w:rPr>
        <w:t xml:space="preserve">  </w:t>
      </w:r>
    </w:p>
    <w:p w:rsidR="004A31FC" w:rsidRPr="008E606E" w:rsidRDefault="004C1F71" w:rsidP="004C1F71">
      <w:pPr>
        <w:pStyle w:val="ListParagraph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The annual subscription for 13/14 will be £135.</w:t>
      </w:r>
    </w:p>
    <w:p w:rsidR="004A31FC" w:rsidRPr="008E606E" w:rsidRDefault="004A31FC" w:rsidP="008E606E">
      <w:pPr>
        <w:pStyle w:val="ListParagraph"/>
        <w:jc w:val="both"/>
        <w:rPr>
          <w:rFonts w:asciiTheme="minorHAnsi" w:eastAsia="Times New Roman" w:hAnsiTheme="minorHAnsi" w:cstheme="minorHAnsi"/>
        </w:rPr>
      </w:pPr>
      <w:r w:rsidRPr="008E606E">
        <w:rPr>
          <w:rFonts w:asciiTheme="minorHAnsi" w:hAnsiTheme="minorHAnsi" w:cstheme="minorHAnsi"/>
        </w:rPr>
        <w:t>and</w:t>
      </w:r>
    </w:p>
    <w:p w:rsidR="004A31FC" w:rsidRDefault="004A31FC" w:rsidP="008E606E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8E606E">
        <w:rPr>
          <w:rFonts w:asciiTheme="minorHAnsi" w:hAnsiTheme="minorHAnsi" w:cstheme="minorHAnsi"/>
        </w:rPr>
        <w:t xml:space="preserve">that the two differing fees for commercial and public sector be abolished and a single Corporate Membership be agreed for organisations wishing to nominate more than 3 individuals for </w:t>
      </w:r>
      <w:r w:rsidRPr="008E606E">
        <w:rPr>
          <w:rFonts w:asciiTheme="minorHAnsi" w:hAnsiTheme="minorHAnsi" w:cstheme="minorHAnsi"/>
          <w:vertAlign w:val="superscript"/>
        </w:rPr>
        <w:t>c</w:t>
      </w:r>
      <w:r w:rsidRPr="008E606E">
        <w:rPr>
          <w:rFonts w:asciiTheme="minorHAnsi" w:hAnsiTheme="minorHAnsi" w:cstheme="minorHAnsi"/>
        </w:rPr>
        <w:t>CLOA</w:t>
      </w:r>
      <w:r w:rsidR="004C1F71">
        <w:rPr>
          <w:rFonts w:asciiTheme="minorHAnsi" w:eastAsia="Times New Roman" w:hAnsiTheme="minorHAnsi" w:cstheme="minorHAnsi"/>
        </w:rPr>
        <w:t xml:space="preserve"> membership.</w:t>
      </w:r>
    </w:p>
    <w:p w:rsidR="004C1F71" w:rsidRDefault="004C1F71" w:rsidP="004C1F71">
      <w:pPr>
        <w:pStyle w:val="ListParagraph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The annual subscription for 13/14 will be £405.</w:t>
      </w:r>
    </w:p>
    <w:p w:rsidR="000105AF" w:rsidRPr="00E44854" w:rsidRDefault="000105AF" w:rsidP="000105AF">
      <w:pPr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en-US"/>
        </w:rPr>
      </w:pPr>
    </w:p>
    <w:p w:rsidR="00A5730B" w:rsidRPr="000105AF" w:rsidRDefault="000105AF" w:rsidP="000105A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val="en-US"/>
        </w:rPr>
        <w:t>Please note that t</w:t>
      </w:r>
      <w:r w:rsidR="00A5730B" w:rsidRPr="000105AF">
        <w:rPr>
          <w:rFonts w:asciiTheme="minorHAnsi" w:eastAsia="Times New Roman" w:hAnsiTheme="minorHAnsi" w:cstheme="minorHAnsi"/>
          <w:color w:val="000000"/>
          <w:lang w:val="en-US"/>
        </w:rPr>
        <w:t xml:space="preserve">he category of Honorary Membership, which is awarded to individuals who are making or who have made a significant contribution to the development of the cultural and leisure </w:t>
      </w:r>
      <w:r w:rsidR="004C1F71" w:rsidRPr="000105AF">
        <w:rPr>
          <w:rFonts w:asciiTheme="minorHAnsi" w:eastAsia="Times New Roman" w:hAnsiTheme="minorHAnsi" w:cstheme="minorHAnsi"/>
          <w:color w:val="000000"/>
          <w:lang w:val="en-US"/>
        </w:rPr>
        <w:t>disciplines,</w:t>
      </w:r>
      <w:r w:rsidR="00A5730B" w:rsidRPr="000105AF">
        <w:rPr>
          <w:rFonts w:asciiTheme="minorHAnsi" w:eastAsia="Times New Roman" w:hAnsiTheme="minorHAnsi" w:cstheme="minorHAnsi"/>
          <w:color w:val="000000"/>
          <w:lang w:val="en-US"/>
        </w:rPr>
        <w:t xml:space="preserve"> will </w:t>
      </w:r>
      <w:r>
        <w:rPr>
          <w:rFonts w:asciiTheme="minorHAnsi" w:eastAsia="Times New Roman" w:hAnsiTheme="minorHAnsi" w:cstheme="minorHAnsi"/>
          <w:color w:val="000000"/>
          <w:lang w:val="en-US"/>
        </w:rPr>
        <w:t>remain.</w:t>
      </w:r>
    </w:p>
    <w:p w:rsidR="00B1098C" w:rsidRPr="008E606E" w:rsidRDefault="00B1098C" w:rsidP="008E606E">
      <w:pPr>
        <w:jc w:val="both"/>
      </w:pPr>
    </w:p>
    <w:p w:rsidR="000105AF" w:rsidRPr="000105AF" w:rsidRDefault="000105AF" w:rsidP="008E606E">
      <w:pPr>
        <w:jc w:val="both"/>
        <w:rPr>
          <w:rFonts w:asciiTheme="minorHAnsi" w:hAnsiTheme="minorHAnsi" w:cstheme="minorHAnsi"/>
          <w:b/>
          <w:u w:val="single"/>
        </w:rPr>
      </w:pPr>
      <w:r w:rsidRPr="000105AF">
        <w:rPr>
          <w:rFonts w:asciiTheme="minorHAnsi" w:hAnsiTheme="minorHAnsi" w:cstheme="minorHAnsi"/>
          <w:b/>
          <w:u w:val="single"/>
        </w:rPr>
        <w:t>Legal Status of the Association</w:t>
      </w:r>
    </w:p>
    <w:p w:rsidR="008E606E" w:rsidRPr="00E44854" w:rsidRDefault="000105AF" w:rsidP="008E606E">
      <w:pPr>
        <w:jc w:val="both"/>
        <w:rPr>
          <w:sz w:val="16"/>
          <w:szCs w:val="16"/>
        </w:rPr>
      </w:pPr>
      <w:r>
        <w:t xml:space="preserve"> </w:t>
      </w:r>
    </w:p>
    <w:p w:rsidR="000105AF" w:rsidRDefault="000105AF" w:rsidP="000105AF">
      <w:pPr>
        <w:pStyle w:val="NormalWeb"/>
        <w:spacing w:after="0" w:line="240" w:lineRule="auto"/>
        <w:jc w:val="both"/>
        <w:textAlignment w:val="top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F</w:t>
      </w:r>
      <w:r w:rsidR="008E606E" w:rsidRPr="008E606E">
        <w:rPr>
          <w:rFonts w:ascii="Calibri" w:hAnsi="Calibri" w:cs="Calibri"/>
          <w:color w:val="auto"/>
        </w:rPr>
        <w:t>ollowing a review of the operating status of</w:t>
      </w:r>
      <w:r w:rsidR="008E606E" w:rsidRPr="008E606E">
        <w:rPr>
          <w:rFonts w:asciiTheme="minorHAnsi" w:hAnsiTheme="minorHAnsi" w:cstheme="minorHAnsi"/>
          <w:color w:val="auto"/>
          <w:vertAlign w:val="superscript"/>
        </w:rPr>
        <w:t xml:space="preserve"> c</w:t>
      </w:r>
      <w:r w:rsidR="008E606E" w:rsidRPr="008E606E">
        <w:rPr>
          <w:rFonts w:asciiTheme="minorHAnsi" w:hAnsiTheme="minorHAnsi" w:cstheme="minorHAnsi"/>
          <w:color w:val="auto"/>
        </w:rPr>
        <w:t>CLOA</w:t>
      </w:r>
      <w:r w:rsidR="008E606E" w:rsidRPr="008E606E">
        <w:rPr>
          <w:rFonts w:ascii="Calibri" w:hAnsi="Calibri" w:cs="Calibri"/>
          <w:color w:val="auto"/>
        </w:rPr>
        <w:t xml:space="preserve"> as an unincorporated association, the Executive Committee wishes to adopt a new legal structure in order to strengthen credibility and provide protection for the Executive members.   </w:t>
      </w:r>
    </w:p>
    <w:p w:rsidR="000105AF" w:rsidRPr="00E44854" w:rsidRDefault="000105AF" w:rsidP="000105AF">
      <w:pPr>
        <w:pStyle w:val="NormalWeb"/>
        <w:spacing w:after="0" w:line="240" w:lineRule="auto"/>
        <w:jc w:val="both"/>
        <w:textAlignment w:val="top"/>
        <w:rPr>
          <w:rFonts w:ascii="Calibri" w:hAnsi="Calibri" w:cs="Calibri"/>
          <w:color w:val="auto"/>
          <w:sz w:val="16"/>
          <w:szCs w:val="16"/>
        </w:rPr>
      </w:pPr>
    </w:p>
    <w:p w:rsidR="008E606E" w:rsidRDefault="008E606E" w:rsidP="000105AF">
      <w:pPr>
        <w:pStyle w:val="NormalWeb"/>
        <w:spacing w:after="0" w:line="240" w:lineRule="auto"/>
        <w:jc w:val="both"/>
        <w:textAlignment w:val="top"/>
        <w:rPr>
          <w:rFonts w:ascii="Calibri" w:hAnsi="Calibri" w:cs="Calibri"/>
          <w:color w:val="auto"/>
        </w:rPr>
      </w:pPr>
      <w:r w:rsidRPr="008E606E">
        <w:rPr>
          <w:rFonts w:ascii="Calibri" w:hAnsi="Calibri" w:cs="Calibri"/>
          <w:color w:val="auto"/>
        </w:rPr>
        <w:t xml:space="preserve">Therefore it is requested that the membership delegates responsibility for moving this matter forward to the Chair, Richard Hunt, Treasurer, Ian Shipp and Executive Secretary, Heidi Bellamy. </w:t>
      </w:r>
    </w:p>
    <w:p w:rsidR="000105AF" w:rsidRPr="00E44854" w:rsidRDefault="000105AF" w:rsidP="000105AF">
      <w:pPr>
        <w:pStyle w:val="NormalWeb"/>
        <w:spacing w:after="0" w:line="240" w:lineRule="auto"/>
        <w:jc w:val="both"/>
        <w:textAlignment w:val="top"/>
        <w:rPr>
          <w:rFonts w:ascii="Calibri" w:hAnsi="Calibri" w:cs="Calibri"/>
          <w:color w:val="auto"/>
          <w:sz w:val="16"/>
          <w:szCs w:val="16"/>
        </w:rPr>
      </w:pPr>
    </w:p>
    <w:p w:rsidR="004C1F71" w:rsidRDefault="008E606E" w:rsidP="00C21EAC">
      <w:pPr>
        <w:pStyle w:val="NormalWeb"/>
        <w:spacing w:after="0" w:line="240" w:lineRule="auto"/>
        <w:jc w:val="both"/>
        <w:textAlignment w:val="top"/>
        <w:rPr>
          <w:rFonts w:asciiTheme="minorHAnsi" w:hAnsiTheme="minorHAnsi" w:cstheme="minorHAnsi"/>
          <w:color w:val="auto"/>
        </w:rPr>
      </w:pPr>
      <w:r w:rsidRPr="008E606E">
        <w:rPr>
          <w:rFonts w:ascii="Calibri" w:hAnsi="Calibri" w:cs="Calibri"/>
          <w:color w:val="auto"/>
        </w:rPr>
        <w:t xml:space="preserve">Formal proposals will be brought to the Executive Committee for consideration </w:t>
      </w:r>
      <w:r w:rsidR="00C21EAC">
        <w:rPr>
          <w:rFonts w:ascii="Calibri" w:hAnsi="Calibri" w:cs="Calibri"/>
          <w:color w:val="auto"/>
        </w:rPr>
        <w:t xml:space="preserve">and requesting approval to make the necessary transition at a later </w:t>
      </w:r>
      <w:bookmarkStart w:id="0" w:name="_GoBack"/>
      <w:bookmarkEnd w:id="0"/>
      <w:r w:rsidRPr="00E44854">
        <w:rPr>
          <w:rFonts w:ascii="Calibri" w:hAnsi="Calibri" w:cs="Calibri"/>
          <w:color w:val="auto"/>
        </w:rPr>
        <w:t>date</w:t>
      </w:r>
      <w:r w:rsidR="00E44854">
        <w:rPr>
          <w:rStyle w:val="FootnoteReference"/>
          <w:rFonts w:ascii="Calibri" w:hAnsi="Calibri" w:cs="Calibri"/>
          <w:color w:val="auto"/>
        </w:rPr>
        <w:footnoteReference w:id="1"/>
      </w:r>
      <w:r w:rsidRPr="00E44854">
        <w:rPr>
          <w:rFonts w:asciiTheme="minorHAnsi" w:hAnsiTheme="minorHAnsi" w:cstheme="minorHAnsi"/>
          <w:color w:val="auto"/>
        </w:rPr>
        <w:t xml:space="preserve">.  </w:t>
      </w:r>
    </w:p>
    <w:p w:rsidR="00E44854" w:rsidRDefault="00E44854" w:rsidP="000105AF">
      <w:pPr>
        <w:pStyle w:val="NormalWeb"/>
        <w:spacing w:after="0" w:line="240" w:lineRule="auto"/>
        <w:jc w:val="both"/>
        <w:textAlignment w:val="top"/>
        <w:rPr>
          <w:rFonts w:asciiTheme="minorHAnsi" w:hAnsiTheme="minorHAnsi" w:cstheme="minorHAnsi"/>
          <w:color w:val="auto"/>
        </w:rPr>
      </w:pPr>
    </w:p>
    <w:p w:rsidR="00E44854" w:rsidRPr="00E44854" w:rsidRDefault="00E44854" w:rsidP="000105AF">
      <w:pPr>
        <w:pStyle w:val="NormalWeb"/>
        <w:spacing w:after="0" w:line="240" w:lineRule="auto"/>
        <w:jc w:val="both"/>
        <w:textAlignment w:val="top"/>
        <w:rPr>
          <w:rFonts w:asciiTheme="minorHAnsi" w:hAnsiTheme="minorHAnsi" w:cstheme="minorHAnsi"/>
          <w:color w:val="auto"/>
        </w:rPr>
      </w:pPr>
    </w:p>
    <w:p w:rsidR="004C1F71" w:rsidRPr="004C1F71" w:rsidRDefault="004C1F71" w:rsidP="000105AF">
      <w:pPr>
        <w:pStyle w:val="NormalWeb"/>
        <w:spacing w:after="0" w:line="240" w:lineRule="auto"/>
        <w:jc w:val="both"/>
        <w:textAlignment w:val="top"/>
        <w:rPr>
          <w:rFonts w:ascii="Calibri" w:hAnsi="Calibri" w:cs="Calibri"/>
          <w:b/>
          <w:color w:val="auto"/>
        </w:rPr>
      </w:pPr>
      <w:r w:rsidRPr="004C1F71">
        <w:rPr>
          <w:rFonts w:ascii="Calibri" w:hAnsi="Calibri" w:cs="Calibri"/>
          <w:b/>
          <w:color w:val="auto"/>
        </w:rPr>
        <w:t>John Bell – Honorary Secretary</w:t>
      </w:r>
    </w:p>
    <w:sectPr w:rsidR="004C1F71" w:rsidRPr="004C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96" w:rsidRDefault="001C1596" w:rsidP="00E44854">
      <w:r>
        <w:separator/>
      </w:r>
    </w:p>
  </w:endnote>
  <w:endnote w:type="continuationSeparator" w:id="0">
    <w:p w:rsidR="001C1596" w:rsidRDefault="001C1596" w:rsidP="00E4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96" w:rsidRDefault="001C1596" w:rsidP="00E44854">
      <w:r>
        <w:separator/>
      </w:r>
    </w:p>
  </w:footnote>
  <w:footnote w:type="continuationSeparator" w:id="0">
    <w:p w:rsidR="001C1596" w:rsidRDefault="001C1596" w:rsidP="00E44854">
      <w:r>
        <w:continuationSeparator/>
      </w:r>
    </w:p>
  </w:footnote>
  <w:footnote w:id="1">
    <w:p w:rsidR="00E44854" w:rsidRPr="00E44854" w:rsidRDefault="00E44854" w:rsidP="00E44854">
      <w:pPr>
        <w:pStyle w:val="NormalWeb"/>
        <w:spacing w:after="0" w:line="240" w:lineRule="auto"/>
        <w:jc w:val="both"/>
        <w:textAlignment w:val="top"/>
        <w:rPr>
          <w:rFonts w:asciiTheme="minorHAnsi" w:hAnsiTheme="minorHAnsi" w:cstheme="minorHAnsi"/>
          <w:color w:val="auto"/>
          <w:sz w:val="20"/>
          <w:szCs w:val="20"/>
        </w:rPr>
      </w:pPr>
      <w:r w:rsidRPr="00E44854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E44854">
        <w:rPr>
          <w:rFonts w:asciiTheme="minorHAnsi" w:hAnsiTheme="minorHAnsi" w:cstheme="minorHAnsi"/>
          <w:sz w:val="20"/>
          <w:szCs w:val="20"/>
        </w:rPr>
        <w:t xml:space="preserve"> </w:t>
      </w:r>
      <w:r w:rsidRPr="00E44854">
        <w:rPr>
          <w:rFonts w:asciiTheme="minorHAnsi" w:hAnsiTheme="minorHAnsi" w:cstheme="minorHAnsi"/>
          <w:color w:val="auto"/>
          <w:sz w:val="20"/>
          <w:szCs w:val="20"/>
        </w:rPr>
        <w:t xml:space="preserve">If the legal changes to </w:t>
      </w:r>
      <w:r w:rsidRPr="00E44854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c</w:t>
      </w:r>
      <w:r w:rsidRPr="00E44854">
        <w:rPr>
          <w:rFonts w:asciiTheme="minorHAnsi" w:hAnsiTheme="minorHAnsi" w:cstheme="minorHAnsi"/>
          <w:color w:val="auto"/>
          <w:sz w:val="20"/>
          <w:szCs w:val="20"/>
        </w:rPr>
        <w:t>CLOA</w:t>
      </w:r>
      <w:r w:rsidRPr="00E4485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4854">
        <w:rPr>
          <w:rFonts w:asciiTheme="minorHAnsi" w:hAnsiTheme="minorHAnsi" w:cstheme="minorHAnsi"/>
          <w:color w:val="auto"/>
          <w:sz w:val="20"/>
          <w:szCs w:val="20"/>
        </w:rPr>
        <w:t>are significant the views of the whole membership will be sought.</w:t>
      </w:r>
    </w:p>
    <w:p w:rsidR="00E44854" w:rsidRDefault="00E4485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7530"/>
    <w:multiLevelType w:val="hybridMultilevel"/>
    <w:tmpl w:val="ECD08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C"/>
    <w:rsid w:val="000105AF"/>
    <w:rsid w:val="001C1596"/>
    <w:rsid w:val="004A31FC"/>
    <w:rsid w:val="004C1F71"/>
    <w:rsid w:val="008E606E"/>
    <w:rsid w:val="00A5730B"/>
    <w:rsid w:val="00B1098C"/>
    <w:rsid w:val="00C21EAC"/>
    <w:rsid w:val="00D954CA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FC"/>
    <w:pPr>
      <w:spacing w:after="0" w:line="240" w:lineRule="auto"/>
    </w:pPr>
    <w:rPr>
      <w:rFonts w:ascii="Times New Roman" w:eastAsia="Calibri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FC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8E606E"/>
    <w:pPr>
      <w:spacing w:after="225" w:line="312" w:lineRule="atLeast"/>
    </w:pPr>
    <w:rPr>
      <w:rFonts w:ascii="Verdana" w:eastAsia="Times New Roman" w:hAnsi="Verdana"/>
      <w:color w:val="33333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8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854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48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FC"/>
    <w:pPr>
      <w:spacing w:after="0" w:line="240" w:lineRule="auto"/>
    </w:pPr>
    <w:rPr>
      <w:rFonts w:ascii="Times New Roman" w:eastAsia="Calibri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FC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8E606E"/>
    <w:pPr>
      <w:spacing w:after="225" w:line="312" w:lineRule="atLeast"/>
    </w:pPr>
    <w:rPr>
      <w:rFonts w:ascii="Verdana" w:eastAsia="Times New Roman" w:hAnsi="Verdana"/>
      <w:color w:val="33333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8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854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F160-98CC-4C44-A5B5-10CBFA89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First</dc:creator>
  <cp:lastModifiedBy>Culture First</cp:lastModifiedBy>
  <cp:revision>2</cp:revision>
  <dcterms:created xsi:type="dcterms:W3CDTF">2012-05-24T15:26:00Z</dcterms:created>
  <dcterms:modified xsi:type="dcterms:W3CDTF">2012-05-24T15:26:00Z</dcterms:modified>
</cp:coreProperties>
</file>